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C4620" w14:textId="77777777" w:rsidR="00DE69EE" w:rsidRDefault="00DE69EE" w:rsidP="00F514C7">
      <w:pPr>
        <w:spacing w:before="7" w:after="326"/>
        <w:ind w:right="246"/>
        <w:jc w:val="right"/>
        <w:textAlignment w:val="baseline"/>
        <w:sectPr w:rsidR="00DE69EE" w:rsidSect="00DE69EE">
          <w:footerReference w:type="default" r:id="rId11"/>
          <w:pgSz w:w="11909" w:h="16838"/>
          <w:pgMar w:top="300" w:right="1069" w:bottom="612" w:left="768" w:header="720" w:footer="720" w:gutter="0"/>
          <w:cols w:space="720"/>
        </w:sectPr>
      </w:pPr>
      <w:r>
        <w:rPr>
          <w:noProof/>
        </w:rPr>
        <w:drawing>
          <wp:inline distT="0" distB="0" distL="0" distR="0" wp14:anchorId="0CFB3C91" wp14:editId="3CDC7B1B">
            <wp:extent cx="1609725" cy="542290"/>
            <wp:effectExtent l="0" t="0" r="9525" b="0"/>
            <wp:docPr id="1922707824"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707824" name="Picture 1" descr="A blue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542290"/>
                    </a:xfrm>
                    <a:prstGeom prst="rect">
                      <a:avLst/>
                    </a:prstGeom>
                    <a:noFill/>
                  </pic:spPr>
                </pic:pic>
              </a:graphicData>
            </a:graphic>
          </wp:inline>
        </w:drawing>
      </w:r>
    </w:p>
    <w:p w14:paraId="43CB1A48" w14:textId="025EF4C0" w:rsidR="00DE69EE" w:rsidRPr="007E1FFD" w:rsidRDefault="00DE69EE" w:rsidP="00DE69EE">
      <w:pPr>
        <w:spacing w:before="11" w:after="407" w:line="283" w:lineRule="exact"/>
        <w:jc w:val="center"/>
        <w:textAlignment w:val="baseline"/>
        <w:rPr>
          <w:rFonts w:ascii="Arial" w:eastAsia="Verdana" w:hAnsi="Arial" w:cs="Arial"/>
          <w:b/>
          <w:color w:val="000000"/>
          <w:sz w:val="24"/>
        </w:rPr>
      </w:pPr>
      <w:r w:rsidRPr="007E1FFD">
        <w:rPr>
          <w:rFonts w:ascii="Arial" w:eastAsia="Verdana" w:hAnsi="Arial" w:cs="Arial"/>
          <w:b/>
          <w:color w:val="000000"/>
          <w:sz w:val="24"/>
        </w:rPr>
        <w:t xml:space="preserve">Permit to Work </w:t>
      </w:r>
      <w:r w:rsidR="00D01A82">
        <w:rPr>
          <w:rFonts w:ascii="Arial" w:eastAsia="Verdana" w:hAnsi="Arial" w:cs="Arial"/>
          <w:b/>
          <w:color w:val="000000"/>
          <w:sz w:val="24"/>
        </w:rPr>
        <w:t>Guidance</w:t>
      </w:r>
    </w:p>
    <w:p w14:paraId="5A8BF086" w14:textId="77777777" w:rsidR="00DE69EE" w:rsidRDefault="00DE69EE" w:rsidP="00DE69EE">
      <w:pPr>
        <w:rPr>
          <w:rFonts w:ascii="Arial" w:eastAsia="Verdana" w:hAnsi="Arial" w:cs="Arial"/>
          <w:b/>
          <w:color w:val="000000"/>
          <w:spacing w:val="-1"/>
          <w:sz w:val="20"/>
        </w:rPr>
      </w:pPr>
    </w:p>
    <w:sdt>
      <w:sdtPr>
        <w:rPr>
          <w:rFonts w:ascii="Times New Roman" w:eastAsia="PMingLiU" w:hAnsi="Times New Roman" w:cs="Times New Roman"/>
          <w:color w:val="auto"/>
          <w:sz w:val="22"/>
          <w:szCs w:val="22"/>
        </w:rPr>
        <w:id w:val="-1452391219"/>
        <w:docPartObj>
          <w:docPartGallery w:val="Table of Contents"/>
          <w:docPartUnique/>
        </w:docPartObj>
      </w:sdtPr>
      <w:sdtEndPr>
        <w:rPr>
          <w:b/>
          <w:bCs/>
          <w:noProof/>
        </w:rPr>
      </w:sdtEndPr>
      <w:sdtContent>
        <w:p w14:paraId="3C0FF99A" w14:textId="3E9AD3AE" w:rsidR="00A06B96" w:rsidRDefault="00A06B96">
          <w:pPr>
            <w:pStyle w:val="TOCHeading"/>
          </w:pPr>
          <w:r>
            <w:t>Contents</w:t>
          </w:r>
        </w:p>
        <w:p w14:paraId="5E5D5C1D" w14:textId="4845F935" w:rsidR="006724E7" w:rsidRPr="004F23FD" w:rsidRDefault="00A06B96">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177551810" w:history="1">
            <w:r w:rsidR="006724E7" w:rsidRPr="004F23FD">
              <w:rPr>
                <w:rStyle w:val="Hyperlink"/>
                <w:rFonts w:eastAsia="Verdana"/>
                <w:noProof/>
                <w:u w:val="none"/>
              </w:rPr>
              <w:t>Introduction</w:t>
            </w:r>
            <w:r w:rsidR="006724E7" w:rsidRPr="004F23FD">
              <w:rPr>
                <w:noProof/>
                <w:webHidden/>
              </w:rPr>
              <w:tab/>
            </w:r>
            <w:r w:rsidR="006724E7" w:rsidRPr="004F23FD">
              <w:rPr>
                <w:noProof/>
                <w:webHidden/>
              </w:rPr>
              <w:fldChar w:fldCharType="begin"/>
            </w:r>
            <w:r w:rsidR="006724E7" w:rsidRPr="004F23FD">
              <w:rPr>
                <w:noProof/>
                <w:webHidden/>
              </w:rPr>
              <w:instrText xml:space="preserve"> PAGEREF _Toc177551810 \h </w:instrText>
            </w:r>
            <w:r w:rsidR="006724E7" w:rsidRPr="004F23FD">
              <w:rPr>
                <w:noProof/>
                <w:webHidden/>
              </w:rPr>
            </w:r>
            <w:r w:rsidR="006724E7" w:rsidRPr="004F23FD">
              <w:rPr>
                <w:noProof/>
                <w:webHidden/>
              </w:rPr>
              <w:fldChar w:fldCharType="separate"/>
            </w:r>
            <w:r w:rsidR="006724E7" w:rsidRPr="004F23FD">
              <w:rPr>
                <w:noProof/>
                <w:webHidden/>
              </w:rPr>
              <w:t>2</w:t>
            </w:r>
            <w:r w:rsidR="006724E7" w:rsidRPr="004F23FD">
              <w:rPr>
                <w:noProof/>
                <w:webHidden/>
              </w:rPr>
              <w:fldChar w:fldCharType="end"/>
            </w:r>
          </w:hyperlink>
        </w:p>
        <w:p w14:paraId="3EA3A27F" w14:textId="2DC55ADD"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11" w:history="1">
            <w:r w:rsidR="006724E7" w:rsidRPr="004F23FD">
              <w:rPr>
                <w:rStyle w:val="Hyperlink"/>
                <w:rFonts w:eastAsia="Verdana"/>
                <w:noProof/>
                <w:u w:val="none"/>
              </w:rPr>
              <w:t>Permits to Work (PTW)</w:t>
            </w:r>
            <w:r w:rsidR="006724E7" w:rsidRPr="004F23FD">
              <w:rPr>
                <w:noProof/>
                <w:webHidden/>
              </w:rPr>
              <w:tab/>
            </w:r>
            <w:r w:rsidR="006724E7" w:rsidRPr="004F23FD">
              <w:rPr>
                <w:noProof/>
                <w:webHidden/>
              </w:rPr>
              <w:fldChar w:fldCharType="begin"/>
            </w:r>
            <w:r w:rsidR="006724E7" w:rsidRPr="004F23FD">
              <w:rPr>
                <w:noProof/>
                <w:webHidden/>
              </w:rPr>
              <w:instrText xml:space="preserve"> PAGEREF _Toc177551811 \h </w:instrText>
            </w:r>
            <w:r w:rsidR="006724E7" w:rsidRPr="004F23FD">
              <w:rPr>
                <w:noProof/>
                <w:webHidden/>
              </w:rPr>
            </w:r>
            <w:r w:rsidR="006724E7" w:rsidRPr="004F23FD">
              <w:rPr>
                <w:noProof/>
                <w:webHidden/>
              </w:rPr>
              <w:fldChar w:fldCharType="separate"/>
            </w:r>
            <w:r w:rsidR="006724E7" w:rsidRPr="004F23FD">
              <w:rPr>
                <w:noProof/>
                <w:webHidden/>
              </w:rPr>
              <w:t>3</w:t>
            </w:r>
            <w:r w:rsidR="006724E7" w:rsidRPr="004F23FD">
              <w:rPr>
                <w:noProof/>
                <w:webHidden/>
              </w:rPr>
              <w:fldChar w:fldCharType="end"/>
            </w:r>
          </w:hyperlink>
        </w:p>
        <w:p w14:paraId="269DB370" w14:textId="3D8DE9E0"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12" w:history="1">
            <w:r w:rsidR="006724E7" w:rsidRPr="004F23FD">
              <w:rPr>
                <w:rStyle w:val="Hyperlink"/>
                <w:rFonts w:eastAsia="Verdana"/>
                <w:noProof/>
                <w:u w:val="none"/>
              </w:rPr>
              <w:t>Information contained within a Permit to Work</w:t>
            </w:r>
            <w:r w:rsidR="006724E7" w:rsidRPr="004F23FD">
              <w:rPr>
                <w:noProof/>
                <w:webHidden/>
              </w:rPr>
              <w:tab/>
            </w:r>
            <w:r w:rsidR="006724E7" w:rsidRPr="004F23FD">
              <w:rPr>
                <w:noProof/>
                <w:webHidden/>
              </w:rPr>
              <w:fldChar w:fldCharType="begin"/>
            </w:r>
            <w:r w:rsidR="006724E7" w:rsidRPr="004F23FD">
              <w:rPr>
                <w:noProof/>
                <w:webHidden/>
              </w:rPr>
              <w:instrText xml:space="preserve"> PAGEREF _Toc177551812 \h </w:instrText>
            </w:r>
            <w:r w:rsidR="006724E7" w:rsidRPr="004F23FD">
              <w:rPr>
                <w:noProof/>
                <w:webHidden/>
              </w:rPr>
            </w:r>
            <w:r w:rsidR="006724E7" w:rsidRPr="004F23FD">
              <w:rPr>
                <w:noProof/>
                <w:webHidden/>
              </w:rPr>
              <w:fldChar w:fldCharType="separate"/>
            </w:r>
            <w:r w:rsidR="006724E7" w:rsidRPr="004F23FD">
              <w:rPr>
                <w:noProof/>
                <w:webHidden/>
              </w:rPr>
              <w:t>3</w:t>
            </w:r>
            <w:r w:rsidR="006724E7" w:rsidRPr="004F23FD">
              <w:rPr>
                <w:noProof/>
                <w:webHidden/>
              </w:rPr>
              <w:fldChar w:fldCharType="end"/>
            </w:r>
          </w:hyperlink>
        </w:p>
        <w:p w14:paraId="0AF9863D" w14:textId="78A69763"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13" w:history="1">
            <w:r w:rsidR="006724E7" w:rsidRPr="004F23FD">
              <w:rPr>
                <w:rStyle w:val="Hyperlink"/>
                <w:rFonts w:eastAsia="Verdana"/>
                <w:noProof/>
                <w:u w:val="none"/>
              </w:rPr>
              <w:t>Competent Persons</w:t>
            </w:r>
            <w:r w:rsidR="006724E7" w:rsidRPr="004F23FD">
              <w:rPr>
                <w:noProof/>
                <w:webHidden/>
              </w:rPr>
              <w:tab/>
            </w:r>
            <w:r w:rsidR="006724E7" w:rsidRPr="004F23FD">
              <w:rPr>
                <w:noProof/>
                <w:webHidden/>
              </w:rPr>
              <w:fldChar w:fldCharType="begin"/>
            </w:r>
            <w:r w:rsidR="006724E7" w:rsidRPr="004F23FD">
              <w:rPr>
                <w:noProof/>
                <w:webHidden/>
              </w:rPr>
              <w:instrText xml:space="preserve"> PAGEREF _Toc177551813 \h </w:instrText>
            </w:r>
            <w:r w:rsidR="006724E7" w:rsidRPr="004F23FD">
              <w:rPr>
                <w:noProof/>
                <w:webHidden/>
              </w:rPr>
            </w:r>
            <w:r w:rsidR="006724E7" w:rsidRPr="004F23FD">
              <w:rPr>
                <w:noProof/>
                <w:webHidden/>
              </w:rPr>
              <w:fldChar w:fldCharType="separate"/>
            </w:r>
            <w:r w:rsidR="006724E7" w:rsidRPr="004F23FD">
              <w:rPr>
                <w:noProof/>
                <w:webHidden/>
              </w:rPr>
              <w:t>3</w:t>
            </w:r>
            <w:r w:rsidR="006724E7" w:rsidRPr="004F23FD">
              <w:rPr>
                <w:noProof/>
                <w:webHidden/>
              </w:rPr>
              <w:fldChar w:fldCharType="end"/>
            </w:r>
          </w:hyperlink>
        </w:p>
        <w:p w14:paraId="219F8EA1" w14:textId="2B90E71A"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14" w:history="1">
            <w:r w:rsidR="006724E7" w:rsidRPr="004F23FD">
              <w:rPr>
                <w:rStyle w:val="Hyperlink"/>
                <w:rFonts w:eastAsia="Verdana"/>
                <w:noProof/>
                <w:u w:val="none"/>
              </w:rPr>
              <w:t>How should a PTW system work?</w:t>
            </w:r>
            <w:r w:rsidR="006724E7" w:rsidRPr="004F23FD">
              <w:rPr>
                <w:noProof/>
                <w:webHidden/>
              </w:rPr>
              <w:tab/>
            </w:r>
            <w:r w:rsidR="006724E7" w:rsidRPr="004F23FD">
              <w:rPr>
                <w:noProof/>
                <w:webHidden/>
              </w:rPr>
              <w:fldChar w:fldCharType="begin"/>
            </w:r>
            <w:r w:rsidR="006724E7" w:rsidRPr="004F23FD">
              <w:rPr>
                <w:noProof/>
                <w:webHidden/>
              </w:rPr>
              <w:instrText xml:space="preserve"> PAGEREF _Toc177551814 \h </w:instrText>
            </w:r>
            <w:r w:rsidR="006724E7" w:rsidRPr="004F23FD">
              <w:rPr>
                <w:noProof/>
                <w:webHidden/>
              </w:rPr>
            </w:r>
            <w:r w:rsidR="006724E7" w:rsidRPr="004F23FD">
              <w:rPr>
                <w:noProof/>
                <w:webHidden/>
              </w:rPr>
              <w:fldChar w:fldCharType="separate"/>
            </w:r>
            <w:r w:rsidR="006724E7" w:rsidRPr="004F23FD">
              <w:rPr>
                <w:noProof/>
                <w:webHidden/>
              </w:rPr>
              <w:t>4</w:t>
            </w:r>
            <w:r w:rsidR="006724E7" w:rsidRPr="004F23FD">
              <w:rPr>
                <w:noProof/>
                <w:webHidden/>
              </w:rPr>
              <w:fldChar w:fldCharType="end"/>
            </w:r>
          </w:hyperlink>
        </w:p>
        <w:p w14:paraId="012F805F" w14:textId="1F716B44"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15" w:history="1">
            <w:r w:rsidR="006724E7" w:rsidRPr="004F23FD">
              <w:rPr>
                <w:rStyle w:val="Hyperlink"/>
                <w:rFonts w:eastAsia="Verdana"/>
                <w:noProof/>
                <w:u w:val="none"/>
              </w:rPr>
              <w:t>Hot Work Permits</w:t>
            </w:r>
            <w:r w:rsidR="006724E7" w:rsidRPr="004F23FD">
              <w:rPr>
                <w:noProof/>
                <w:webHidden/>
              </w:rPr>
              <w:tab/>
            </w:r>
            <w:r w:rsidR="006724E7" w:rsidRPr="004F23FD">
              <w:rPr>
                <w:noProof/>
                <w:webHidden/>
              </w:rPr>
              <w:fldChar w:fldCharType="begin"/>
            </w:r>
            <w:r w:rsidR="006724E7" w:rsidRPr="004F23FD">
              <w:rPr>
                <w:noProof/>
                <w:webHidden/>
              </w:rPr>
              <w:instrText xml:space="preserve"> PAGEREF _Toc177551815 \h </w:instrText>
            </w:r>
            <w:r w:rsidR="006724E7" w:rsidRPr="004F23FD">
              <w:rPr>
                <w:noProof/>
                <w:webHidden/>
              </w:rPr>
            </w:r>
            <w:r w:rsidR="006724E7" w:rsidRPr="004F23FD">
              <w:rPr>
                <w:noProof/>
                <w:webHidden/>
              </w:rPr>
              <w:fldChar w:fldCharType="separate"/>
            </w:r>
            <w:r w:rsidR="006724E7" w:rsidRPr="004F23FD">
              <w:rPr>
                <w:noProof/>
                <w:webHidden/>
              </w:rPr>
              <w:t>5</w:t>
            </w:r>
            <w:r w:rsidR="006724E7" w:rsidRPr="004F23FD">
              <w:rPr>
                <w:noProof/>
                <w:webHidden/>
              </w:rPr>
              <w:fldChar w:fldCharType="end"/>
            </w:r>
          </w:hyperlink>
        </w:p>
        <w:p w14:paraId="165C73BD" w14:textId="71E47C2D"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16" w:history="1">
            <w:r w:rsidR="006724E7" w:rsidRPr="004F23FD">
              <w:rPr>
                <w:rStyle w:val="Hyperlink"/>
                <w:rFonts w:eastAsia="Verdana"/>
                <w:noProof/>
                <w:u w:val="none"/>
              </w:rPr>
              <w:t>Confined Space Entry Permits</w:t>
            </w:r>
            <w:r w:rsidR="006724E7" w:rsidRPr="004F23FD">
              <w:rPr>
                <w:noProof/>
                <w:webHidden/>
              </w:rPr>
              <w:tab/>
            </w:r>
            <w:r w:rsidR="006724E7" w:rsidRPr="004F23FD">
              <w:rPr>
                <w:noProof/>
                <w:webHidden/>
              </w:rPr>
              <w:fldChar w:fldCharType="begin"/>
            </w:r>
            <w:r w:rsidR="006724E7" w:rsidRPr="004F23FD">
              <w:rPr>
                <w:noProof/>
                <w:webHidden/>
              </w:rPr>
              <w:instrText xml:space="preserve"> PAGEREF _Toc177551816 \h </w:instrText>
            </w:r>
            <w:r w:rsidR="006724E7" w:rsidRPr="004F23FD">
              <w:rPr>
                <w:noProof/>
                <w:webHidden/>
              </w:rPr>
            </w:r>
            <w:r w:rsidR="006724E7" w:rsidRPr="004F23FD">
              <w:rPr>
                <w:noProof/>
                <w:webHidden/>
              </w:rPr>
              <w:fldChar w:fldCharType="separate"/>
            </w:r>
            <w:r w:rsidR="006724E7" w:rsidRPr="004F23FD">
              <w:rPr>
                <w:noProof/>
                <w:webHidden/>
              </w:rPr>
              <w:t>5</w:t>
            </w:r>
            <w:r w:rsidR="006724E7" w:rsidRPr="004F23FD">
              <w:rPr>
                <w:noProof/>
                <w:webHidden/>
              </w:rPr>
              <w:fldChar w:fldCharType="end"/>
            </w:r>
          </w:hyperlink>
        </w:p>
        <w:p w14:paraId="73D0C81D" w14:textId="2E693477"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17" w:history="1">
            <w:r w:rsidR="006724E7" w:rsidRPr="004F23FD">
              <w:rPr>
                <w:rStyle w:val="Hyperlink"/>
                <w:rFonts w:eastAsia="Verdana"/>
                <w:noProof/>
                <w:u w:val="none"/>
              </w:rPr>
              <w:t>Electrical Work Permits</w:t>
            </w:r>
            <w:r w:rsidR="006724E7" w:rsidRPr="004F23FD">
              <w:rPr>
                <w:noProof/>
                <w:webHidden/>
              </w:rPr>
              <w:tab/>
            </w:r>
            <w:r w:rsidR="006724E7" w:rsidRPr="004F23FD">
              <w:rPr>
                <w:noProof/>
                <w:webHidden/>
              </w:rPr>
              <w:fldChar w:fldCharType="begin"/>
            </w:r>
            <w:r w:rsidR="006724E7" w:rsidRPr="004F23FD">
              <w:rPr>
                <w:noProof/>
                <w:webHidden/>
              </w:rPr>
              <w:instrText xml:space="preserve"> PAGEREF _Toc177551817 \h </w:instrText>
            </w:r>
            <w:r w:rsidR="006724E7" w:rsidRPr="004F23FD">
              <w:rPr>
                <w:noProof/>
                <w:webHidden/>
              </w:rPr>
            </w:r>
            <w:r w:rsidR="006724E7" w:rsidRPr="004F23FD">
              <w:rPr>
                <w:noProof/>
                <w:webHidden/>
              </w:rPr>
              <w:fldChar w:fldCharType="separate"/>
            </w:r>
            <w:r w:rsidR="006724E7" w:rsidRPr="004F23FD">
              <w:rPr>
                <w:noProof/>
                <w:webHidden/>
              </w:rPr>
              <w:t>5</w:t>
            </w:r>
            <w:r w:rsidR="006724E7" w:rsidRPr="004F23FD">
              <w:rPr>
                <w:noProof/>
                <w:webHidden/>
              </w:rPr>
              <w:fldChar w:fldCharType="end"/>
            </w:r>
          </w:hyperlink>
        </w:p>
        <w:p w14:paraId="2B99FD8E" w14:textId="4C5DE49D"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18" w:history="1">
            <w:r w:rsidR="006724E7" w:rsidRPr="004F23FD">
              <w:rPr>
                <w:rStyle w:val="Hyperlink"/>
                <w:rFonts w:eastAsia="Verdana"/>
                <w:noProof/>
                <w:u w:val="none"/>
              </w:rPr>
              <w:t>Roof Access Permits</w:t>
            </w:r>
            <w:r w:rsidR="008A22B6" w:rsidRPr="004F23FD">
              <w:rPr>
                <w:rStyle w:val="Hyperlink"/>
                <w:rFonts w:eastAsia="Verdana"/>
                <w:noProof/>
                <w:u w:val="none"/>
              </w:rPr>
              <w:t xml:space="preserve"> </w:t>
            </w:r>
            <w:bookmarkStart w:id="0" w:name="_Hlk177729005"/>
            <w:r w:rsidR="0049610F" w:rsidRPr="004F23FD">
              <w:rPr>
                <w:rStyle w:val="Hyperlink"/>
                <w:rFonts w:eastAsia="Verdana"/>
                <w:noProof/>
                <w:u w:val="none"/>
              </w:rPr>
              <w:t>and other higher risk work at height</w:t>
            </w:r>
            <w:r w:rsidR="00D73336" w:rsidRPr="004F23FD">
              <w:rPr>
                <w:rStyle w:val="Hyperlink"/>
                <w:rFonts w:eastAsia="Verdana"/>
                <w:noProof/>
                <w:u w:val="none"/>
              </w:rPr>
              <w:t>, e</w:t>
            </w:r>
            <w:r w:rsidR="00FF168A" w:rsidRPr="004F23FD">
              <w:rPr>
                <w:rStyle w:val="Hyperlink"/>
                <w:rFonts w:eastAsia="Verdana"/>
                <w:noProof/>
                <w:u w:val="none"/>
              </w:rPr>
              <w:t>.g. use of MEWPS</w:t>
            </w:r>
            <w:bookmarkEnd w:id="0"/>
            <w:r w:rsidR="006724E7" w:rsidRPr="004F23FD">
              <w:rPr>
                <w:noProof/>
                <w:webHidden/>
              </w:rPr>
              <w:tab/>
            </w:r>
            <w:r w:rsidR="006724E7" w:rsidRPr="004F23FD">
              <w:rPr>
                <w:noProof/>
                <w:webHidden/>
              </w:rPr>
              <w:fldChar w:fldCharType="begin"/>
            </w:r>
            <w:r w:rsidR="006724E7" w:rsidRPr="004F23FD">
              <w:rPr>
                <w:noProof/>
                <w:webHidden/>
              </w:rPr>
              <w:instrText xml:space="preserve"> PAGEREF _Toc177551818 \h </w:instrText>
            </w:r>
            <w:r w:rsidR="006724E7" w:rsidRPr="004F23FD">
              <w:rPr>
                <w:noProof/>
                <w:webHidden/>
              </w:rPr>
            </w:r>
            <w:r w:rsidR="006724E7" w:rsidRPr="004F23FD">
              <w:rPr>
                <w:noProof/>
                <w:webHidden/>
              </w:rPr>
              <w:fldChar w:fldCharType="separate"/>
            </w:r>
            <w:r w:rsidR="006724E7" w:rsidRPr="004F23FD">
              <w:rPr>
                <w:noProof/>
                <w:webHidden/>
              </w:rPr>
              <w:t>5</w:t>
            </w:r>
            <w:r w:rsidR="006724E7" w:rsidRPr="004F23FD">
              <w:rPr>
                <w:noProof/>
                <w:webHidden/>
              </w:rPr>
              <w:fldChar w:fldCharType="end"/>
            </w:r>
          </w:hyperlink>
        </w:p>
        <w:p w14:paraId="4DA0F9F1" w14:textId="4E7D92E0"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19" w:history="1">
            <w:r w:rsidR="006724E7" w:rsidRPr="004F23FD">
              <w:rPr>
                <w:rStyle w:val="Hyperlink"/>
                <w:rFonts w:eastAsia="Verdana"/>
                <w:noProof/>
                <w:u w:val="none"/>
              </w:rPr>
              <w:t>General Instructions for the Issue of a Work Permit</w:t>
            </w:r>
            <w:r w:rsidR="006724E7" w:rsidRPr="004F23FD">
              <w:rPr>
                <w:noProof/>
                <w:webHidden/>
              </w:rPr>
              <w:tab/>
            </w:r>
            <w:r w:rsidR="002009FB" w:rsidRPr="004F23FD">
              <w:rPr>
                <w:noProof/>
                <w:webHidden/>
              </w:rPr>
              <w:t>6</w:t>
            </w:r>
          </w:hyperlink>
        </w:p>
        <w:p w14:paraId="33A165B9" w14:textId="7F1A7491" w:rsidR="006724E7" w:rsidRPr="004F23FD"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20" w:history="1">
            <w:r w:rsidR="006724E7" w:rsidRPr="004F23FD">
              <w:rPr>
                <w:rStyle w:val="Hyperlink"/>
                <w:noProof/>
                <w:u w:val="none"/>
              </w:rPr>
              <w:t>Blank Permit to Work</w:t>
            </w:r>
            <w:r w:rsidR="006724E7" w:rsidRPr="004F23FD">
              <w:rPr>
                <w:noProof/>
                <w:webHidden/>
              </w:rPr>
              <w:tab/>
            </w:r>
            <w:r w:rsidR="0087217D" w:rsidRPr="004F23FD">
              <w:rPr>
                <w:noProof/>
                <w:webHidden/>
              </w:rPr>
              <w:t>7,</w:t>
            </w:r>
          </w:hyperlink>
          <w:r w:rsidR="0087217D" w:rsidRPr="004F23FD">
            <w:rPr>
              <w:noProof/>
            </w:rPr>
            <w:t xml:space="preserve"> 8</w:t>
          </w:r>
        </w:p>
        <w:p w14:paraId="51C83582" w14:textId="7B364D7C" w:rsidR="006724E7" w:rsidRDefault="009918E0">
          <w:pPr>
            <w:pStyle w:val="TOC3"/>
            <w:tabs>
              <w:tab w:val="right" w:leader="dot" w:pos="9110"/>
            </w:tabs>
            <w:rPr>
              <w:rFonts w:asciiTheme="minorHAnsi" w:eastAsiaTheme="minorEastAsia" w:hAnsiTheme="minorHAnsi" w:cstheme="minorBidi"/>
              <w:noProof/>
              <w:kern w:val="2"/>
              <w:sz w:val="24"/>
              <w:szCs w:val="24"/>
              <w:lang w:val="en-GB" w:eastAsia="en-GB"/>
              <w14:ligatures w14:val="standardContextual"/>
            </w:rPr>
          </w:pPr>
          <w:hyperlink w:anchor="_Toc177551821" w:history="1">
            <w:r w:rsidR="006724E7" w:rsidRPr="004F23FD">
              <w:rPr>
                <w:rStyle w:val="Hyperlink"/>
                <w:rFonts w:eastAsia="Verdana"/>
                <w:noProof/>
                <w:u w:val="none"/>
              </w:rPr>
              <w:t>Bibliography</w:t>
            </w:r>
            <w:r w:rsidR="006724E7" w:rsidRPr="004F23FD">
              <w:rPr>
                <w:noProof/>
                <w:webHidden/>
              </w:rPr>
              <w:tab/>
            </w:r>
            <w:r w:rsidR="0087217D" w:rsidRPr="004F23FD">
              <w:rPr>
                <w:noProof/>
                <w:webHidden/>
              </w:rPr>
              <w:t>9</w:t>
            </w:r>
          </w:hyperlink>
        </w:p>
        <w:p w14:paraId="4CE9BF18" w14:textId="75F93495" w:rsidR="00C04E64" w:rsidRPr="00EC0BDB" w:rsidRDefault="00A06B96" w:rsidP="00DE69EE">
          <w:pPr>
            <w:sectPr w:rsidR="00C04E64" w:rsidRPr="00EC0BDB" w:rsidSect="00DE69EE">
              <w:type w:val="continuous"/>
              <w:pgSz w:w="11909" w:h="16838"/>
              <w:pgMar w:top="300" w:right="1397" w:bottom="612" w:left="1392" w:header="720" w:footer="720" w:gutter="0"/>
              <w:cols w:space="720"/>
            </w:sectPr>
          </w:pPr>
          <w:r>
            <w:rPr>
              <w:b/>
              <w:bCs/>
              <w:noProof/>
            </w:rPr>
            <w:fldChar w:fldCharType="end"/>
          </w:r>
        </w:p>
      </w:sdtContent>
    </w:sdt>
    <w:p w14:paraId="558C37E6" w14:textId="77777777" w:rsidR="00DE69EE" w:rsidRPr="007E1FFD" w:rsidRDefault="00DE69EE" w:rsidP="00DE69EE">
      <w:pPr>
        <w:spacing w:before="7" w:after="577"/>
        <w:rPr>
          <w:rFonts w:ascii="Arial" w:hAnsi="Arial" w:cs="Arial"/>
        </w:rPr>
        <w:sectPr w:rsidR="00DE69EE" w:rsidRPr="007E1FFD" w:rsidSect="00DE69EE">
          <w:pgSz w:w="11909" w:h="16838"/>
          <w:pgMar w:top="300" w:right="1204" w:bottom="118" w:left="633" w:header="720" w:footer="720" w:gutter="0"/>
          <w:cols w:space="720"/>
        </w:sectPr>
      </w:pPr>
    </w:p>
    <w:p w14:paraId="7F4958D4" w14:textId="77777777" w:rsidR="00DE69EE" w:rsidRPr="007E1FFD" w:rsidRDefault="00DE69EE" w:rsidP="00691BCD">
      <w:pPr>
        <w:pStyle w:val="Heading3"/>
        <w:rPr>
          <w:rFonts w:eastAsia="Verdana"/>
        </w:rPr>
      </w:pPr>
      <w:bookmarkStart w:id="1" w:name="_Toc177551810"/>
      <w:r w:rsidRPr="007E1FFD">
        <w:rPr>
          <w:rFonts w:eastAsia="Verdana"/>
        </w:rPr>
        <w:t>Introduction</w:t>
      </w:r>
      <w:bookmarkEnd w:id="1"/>
    </w:p>
    <w:p w14:paraId="3BE1BAE5" w14:textId="77777777" w:rsidR="00DE69EE" w:rsidRPr="007E1FFD" w:rsidRDefault="00DE69EE" w:rsidP="00DE69EE">
      <w:pPr>
        <w:numPr>
          <w:ilvl w:val="0"/>
          <w:numId w:val="1"/>
        </w:numPr>
        <w:tabs>
          <w:tab w:val="clear" w:pos="288"/>
          <w:tab w:val="left" w:pos="792"/>
        </w:tabs>
        <w:spacing w:before="365" w:line="290" w:lineRule="exact"/>
        <w:ind w:left="792" w:right="36" w:hanging="288"/>
        <w:textAlignment w:val="baseline"/>
        <w:rPr>
          <w:rFonts w:ascii="Arial" w:eastAsia="Verdana" w:hAnsi="Arial" w:cs="Arial"/>
          <w:color w:val="000000"/>
          <w:sz w:val="20"/>
        </w:rPr>
      </w:pPr>
      <w:r w:rsidRPr="007E1FFD">
        <w:rPr>
          <w:rFonts w:ascii="Arial" w:eastAsia="Verdana" w:hAnsi="Arial" w:cs="Arial"/>
          <w:color w:val="000000"/>
          <w:sz w:val="20"/>
        </w:rPr>
        <w:t>This document gives guidance to premises that require a local permit to work (PTW) system to manage hazardous activities, including the work of contractors they may employ.</w:t>
      </w:r>
    </w:p>
    <w:p w14:paraId="414B4643" w14:textId="7275C5BB" w:rsidR="00C33AAD" w:rsidRPr="00C33AAD" w:rsidRDefault="00DE69EE" w:rsidP="00C33AAD">
      <w:pPr>
        <w:numPr>
          <w:ilvl w:val="0"/>
          <w:numId w:val="1"/>
        </w:numPr>
        <w:tabs>
          <w:tab w:val="clear" w:pos="288"/>
          <w:tab w:val="left" w:pos="792"/>
        </w:tabs>
        <w:spacing w:before="359" w:after="240" w:line="293" w:lineRule="exact"/>
        <w:ind w:left="792" w:right="36" w:hanging="288"/>
        <w:textAlignment w:val="baseline"/>
        <w:rPr>
          <w:rFonts w:ascii="Arial" w:eastAsia="Verdana" w:hAnsi="Arial" w:cs="Arial"/>
          <w:color w:val="000000"/>
          <w:sz w:val="20"/>
        </w:rPr>
      </w:pPr>
      <w:r w:rsidRPr="007E1FFD">
        <w:rPr>
          <w:rFonts w:ascii="Arial" w:eastAsia="Verdana" w:hAnsi="Arial" w:cs="Arial"/>
          <w:color w:val="000000"/>
          <w:sz w:val="20"/>
        </w:rPr>
        <w:t>A permit-to-work system is a formal written system used to control certain types of work or activity that is potentially hazardous.</w:t>
      </w:r>
    </w:p>
    <w:p w14:paraId="6D05A33B" w14:textId="77777777" w:rsidR="00DE69EE" w:rsidRPr="007E1FFD" w:rsidRDefault="00DE69EE" w:rsidP="00DE69EE">
      <w:pPr>
        <w:numPr>
          <w:ilvl w:val="0"/>
          <w:numId w:val="1"/>
        </w:numPr>
        <w:tabs>
          <w:tab w:val="clear" w:pos="288"/>
          <w:tab w:val="left" w:pos="792"/>
        </w:tabs>
        <w:spacing w:line="292" w:lineRule="exact"/>
        <w:ind w:left="792" w:right="216" w:hanging="288"/>
        <w:textAlignment w:val="baseline"/>
        <w:rPr>
          <w:rFonts w:ascii="Arial" w:eastAsia="Verdana" w:hAnsi="Arial" w:cs="Arial"/>
          <w:color w:val="000000"/>
          <w:sz w:val="20"/>
        </w:rPr>
      </w:pPr>
      <w:r w:rsidRPr="007E1FFD">
        <w:rPr>
          <w:rFonts w:ascii="Arial" w:eastAsia="Verdana" w:hAnsi="Arial" w:cs="Arial"/>
          <w:color w:val="000000"/>
          <w:sz w:val="20"/>
        </w:rPr>
        <w:t>The use of a permit to work system is recommended for all high-risk activities, where a risk assessment shows robust health and safety controls are required. The circumstances requiring a permit to work are not prescribed within this guidance document. Typically, a PTW will be required for:</w:t>
      </w:r>
    </w:p>
    <w:p w14:paraId="0C53F769" w14:textId="77777777" w:rsidR="00DE69EE" w:rsidRPr="007E1FFD" w:rsidRDefault="00DE69EE" w:rsidP="00DE69EE">
      <w:pPr>
        <w:tabs>
          <w:tab w:val="left" w:pos="792"/>
        </w:tabs>
        <w:spacing w:line="292" w:lineRule="exact"/>
        <w:ind w:left="792" w:right="216"/>
        <w:textAlignment w:val="baseline"/>
        <w:rPr>
          <w:rFonts w:ascii="Arial" w:eastAsia="Verdana" w:hAnsi="Arial" w:cs="Arial"/>
          <w:color w:val="000000"/>
          <w:sz w:val="20"/>
        </w:rPr>
      </w:pPr>
    </w:p>
    <w:p w14:paraId="0C473D0E" w14:textId="77777777" w:rsidR="00DE69EE" w:rsidRPr="007E1FFD" w:rsidRDefault="00DE69EE" w:rsidP="00DE69EE">
      <w:pPr>
        <w:pStyle w:val="ListParagraph"/>
        <w:numPr>
          <w:ilvl w:val="0"/>
          <w:numId w:val="9"/>
        </w:numPr>
        <w:tabs>
          <w:tab w:val="left" w:pos="288"/>
          <w:tab w:val="left" w:pos="792"/>
        </w:tabs>
        <w:spacing w:line="292" w:lineRule="exact"/>
        <w:ind w:right="215"/>
        <w:textAlignment w:val="baseline"/>
        <w:rPr>
          <w:rFonts w:ascii="Arial" w:eastAsia="Verdana" w:hAnsi="Arial" w:cs="Arial"/>
          <w:color w:val="000000"/>
          <w:sz w:val="20"/>
        </w:rPr>
      </w:pPr>
      <w:r w:rsidRPr="007E1FFD">
        <w:rPr>
          <w:rFonts w:ascii="Arial" w:eastAsia="Verdana" w:hAnsi="Arial" w:cs="Arial"/>
          <w:color w:val="000000"/>
          <w:sz w:val="20"/>
        </w:rPr>
        <w:t xml:space="preserve">work in confined spaces, </w:t>
      </w:r>
    </w:p>
    <w:p w14:paraId="23FE079F" w14:textId="77777777" w:rsidR="00DE69EE" w:rsidRPr="007E1FFD" w:rsidRDefault="00DE69EE" w:rsidP="00DE69EE">
      <w:pPr>
        <w:pStyle w:val="ListParagraph"/>
        <w:numPr>
          <w:ilvl w:val="0"/>
          <w:numId w:val="9"/>
        </w:numPr>
        <w:tabs>
          <w:tab w:val="left" w:pos="288"/>
          <w:tab w:val="left" w:pos="792"/>
        </w:tabs>
        <w:spacing w:line="292" w:lineRule="exact"/>
        <w:ind w:right="215"/>
        <w:textAlignment w:val="baseline"/>
        <w:rPr>
          <w:rFonts w:ascii="Arial" w:eastAsia="Verdana" w:hAnsi="Arial" w:cs="Arial"/>
          <w:color w:val="000000"/>
          <w:sz w:val="20"/>
        </w:rPr>
      </w:pPr>
      <w:r w:rsidRPr="007E1FFD">
        <w:rPr>
          <w:rFonts w:ascii="Arial" w:eastAsia="Verdana" w:hAnsi="Arial" w:cs="Arial"/>
          <w:color w:val="000000"/>
          <w:sz w:val="20"/>
        </w:rPr>
        <w:t xml:space="preserve">work where toxic or asphyxiating atmospheres exist or could exist, </w:t>
      </w:r>
    </w:p>
    <w:p w14:paraId="637727D1" w14:textId="77777777" w:rsidR="00DE69EE" w:rsidRPr="007E1FFD" w:rsidRDefault="00DE69EE" w:rsidP="00DE69EE">
      <w:pPr>
        <w:pStyle w:val="ListParagraph"/>
        <w:numPr>
          <w:ilvl w:val="0"/>
          <w:numId w:val="9"/>
        </w:numPr>
        <w:tabs>
          <w:tab w:val="left" w:pos="288"/>
          <w:tab w:val="left" w:pos="792"/>
        </w:tabs>
        <w:spacing w:line="292" w:lineRule="exact"/>
        <w:ind w:right="215"/>
        <w:textAlignment w:val="baseline"/>
        <w:rPr>
          <w:rFonts w:ascii="Arial" w:eastAsia="Verdana" w:hAnsi="Arial" w:cs="Arial"/>
          <w:color w:val="000000"/>
          <w:sz w:val="20"/>
        </w:rPr>
      </w:pPr>
      <w:r w:rsidRPr="007E1FFD">
        <w:rPr>
          <w:rFonts w:ascii="Arial" w:eastAsia="Verdana" w:hAnsi="Arial" w:cs="Arial"/>
          <w:color w:val="000000"/>
          <w:sz w:val="20"/>
        </w:rPr>
        <w:t xml:space="preserve">work on high voltage apparatus and work of a comparable risk, </w:t>
      </w:r>
    </w:p>
    <w:p w14:paraId="6D3F5A95" w14:textId="4CFCD4D0" w:rsidR="00DE69EE" w:rsidRPr="007E1FFD" w:rsidRDefault="00DE69EE" w:rsidP="00DE69EE">
      <w:pPr>
        <w:pStyle w:val="ListParagraph"/>
        <w:numPr>
          <w:ilvl w:val="0"/>
          <w:numId w:val="9"/>
        </w:numPr>
        <w:tabs>
          <w:tab w:val="left" w:pos="288"/>
          <w:tab w:val="left" w:pos="792"/>
        </w:tabs>
        <w:spacing w:line="292" w:lineRule="exact"/>
        <w:ind w:right="215"/>
        <w:textAlignment w:val="baseline"/>
        <w:rPr>
          <w:rFonts w:ascii="Arial" w:eastAsia="Verdana" w:hAnsi="Arial" w:cs="Arial"/>
          <w:color w:val="000000"/>
          <w:sz w:val="20"/>
        </w:rPr>
      </w:pPr>
      <w:r w:rsidRPr="007E1FFD">
        <w:rPr>
          <w:rFonts w:ascii="Arial" w:eastAsia="Verdana" w:hAnsi="Arial" w:cs="Arial"/>
          <w:color w:val="000000"/>
          <w:sz w:val="20"/>
        </w:rPr>
        <w:t>access to roofs and</w:t>
      </w:r>
      <w:r w:rsidR="00EA1C53" w:rsidRPr="00EA1C53">
        <w:rPr>
          <w:rFonts w:ascii="Arial" w:eastAsia="Verdana" w:hAnsi="Arial" w:cs="Arial"/>
          <w:color w:val="000000"/>
          <w:sz w:val="20"/>
        </w:rPr>
        <w:t xml:space="preserve"> other higher risk work at height, e.g. use of MEWPS</w:t>
      </w:r>
    </w:p>
    <w:p w14:paraId="32830848" w14:textId="28450AA8" w:rsidR="00DE69EE" w:rsidRPr="007E1FFD" w:rsidRDefault="00DE69EE" w:rsidP="00DE69EE">
      <w:pPr>
        <w:pStyle w:val="ListParagraph"/>
        <w:numPr>
          <w:ilvl w:val="0"/>
          <w:numId w:val="9"/>
        </w:numPr>
        <w:tabs>
          <w:tab w:val="left" w:pos="288"/>
          <w:tab w:val="left" w:pos="792"/>
        </w:tabs>
        <w:spacing w:line="292" w:lineRule="exact"/>
        <w:ind w:right="215"/>
        <w:textAlignment w:val="baseline"/>
        <w:rPr>
          <w:rFonts w:ascii="Arial" w:eastAsia="Verdana" w:hAnsi="Arial" w:cs="Arial"/>
          <w:color w:val="000000"/>
          <w:sz w:val="20"/>
        </w:rPr>
      </w:pPr>
      <w:r w:rsidRPr="007E1FFD">
        <w:rPr>
          <w:rFonts w:ascii="Arial" w:eastAsia="Verdana" w:hAnsi="Arial" w:cs="Arial"/>
          <w:color w:val="000000"/>
          <w:sz w:val="20"/>
        </w:rPr>
        <w:t xml:space="preserve">hot works. </w:t>
      </w:r>
      <w:r w:rsidRPr="007E1FFD">
        <w:rPr>
          <w:rFonts w:ascii="Arial" w:eastAsia="Verdana" w:hAnsi="Arial" w:cs="Arial"/>
          <w:i/>
          <w:iCs/>
          <w:color w:val="000000"/>
          <w:sz w:val="20"/>
        </w:rPr>
        <w:t>In the case of hot works, Shropshire Council has its own specific hot work permit and policy guidance.</w:t>
      </w:r>
      <w:r w:rsidR="00971751" w:rsidRPr="00164FC0">
        <w:rPr>
          <w:rFonts w:ascii="Arial" w:eastAsia="Verdana" w:hAnsi="Arial" w:cs="Arial"/>
          <w:i/>
          <w:iCs/>
          <w:color w:val="000000"/>
          <w:sz w:val="20"/>
        </w:rPr>
        <w:t xml:space="preserve"> </w:t>
      </w:r>
      <w:r w:rsidRPr="007E1FFD">
        <w:rPr>
          <w:rFonts w:ascii="Arial" w:eastAsia="Verdana" w:hAnsi="Arial" w:cs="Arial"/>
          <w:i/>
          <w:iCs/>
          <w:color w:val="000000"/>
          <w:sz w:val="20"/>
        </w:rPr>
        <w:t>Please refer to separate Hot Work Procedures guidance document.</w:t>
      </w:r>
    </w:p>
    <w:p w14:paraId="67E17943" w14:textId="77777777" w:rsidR="00DE69EE" w:rsidRPr="007E1FFD" w:rsidRDefault="00DE69EE" w:rsidP="00DE69EE">
      <w:pPr>
        <w:numPr>
          <w:ilvl w:val="0"/>
          <w:numId w:val="1"/>
        </w:numPr>
        <w:tabs>
          <w:tab w:val="clear" w:pos="288"/>
          <w:tab w:val="left" w:pos="792"/>
        </w:tabs>
        <w:spacing w:before="364" w:line="288" w:lineRule="exact"/>
        <w:ind w:left="792" w:right="216" w:hanging="288"/>
        <w:textAlignment w:val="baseline"/>
        <w:rPr>
          <w:rFonts w:ascii="Arial" w:eastAsia="Verdana" w:hAnsi="Arial" w:cs="Arial"/>
          <w:color w:val="000000"/>
          <w:sz w:val="20"/>
        </w:rPr>
      </w:pPr>
      <w:r w:rsidRPr="007E1FFD">
        <w:rPr>
          <w:rFonts w:ascii="Arial" w:eastAsia="Verdana" w:hAnsi="Arial" w:cs="Arial"/>
          <w:color w:val="000000"/>
          <w:sz w:val="20"/>
        </w:rPr>
        <w:t>A permit to work document specifies the work to be done and the precautions to be taken.</w:t>
      </w:r>
    </w:p>
    <w:p w14:paraId="4FF5E7A4" w14:textId="77777777" w:rsidR="00DE69EE" w:rsidRPr="007E1FFD" w:rsidRDefault="00DE69EE" w:rsidP="00DE69EE">
      <w:pPr>
        <w:numPr>
          <w:ilvl w:val="0"/>
          <w:numId w:val="1"/>
        </w:numPr>
        <w:tabs>
          <w:tab w:val="clear" w:pos="288"/>
          <w:tab w:val="left" w:pos="792"/>
        </w:tabs>
        <w:spacing w:before="360" w:line="293" w:lineRule="exact"/>
        <w:ind w:left="792" w:right="576" w:hanging="288"/>
        <w:textAlignment w:val="baseline"/>
        <w:rPr>
          <w:rFonts w:ascii="Arial" w:eastAsia="Verdana" w:hAnsi="Arial" w:cs="Arial"/>
          <w:color w:val="000000"/>
          <w:sz w:val="20"/>
        </w:rPr>
      </w:pPr>
      <w:r w:rsidRPr="007E1FFD">
        <w:rPr>
          <w:rFonts w:ascii="Arial" w:eastAsia="Verdana" w:hAnsi="Arial" w:cs="Arial"/>
          <w:color w:val="000000"/>
          <w:sz w:val="20"/>
        </w:rPr>
        <w:t>Permits themselves do not make a job free from risks; they rely on effective control and co-ordination.</w:t>
      </w:r>
    </w:p>
    <w:p w14:paraId="27C4526D" w14:textId="77777777" w:rsidR="00DE69EE" w:rsidRPr="007E1FFD" w:rsidRDefault="00DE69EE" w:rsidP="00DE69EE">
      <w:pPr>
        <w:numPr>
          <w:ilvl w:val="0"/>
          <w:numId w:val="1"/>
        </w:numPr>
        <w:tabs>
          <w:tab w:val="clear" w:pos="288"/>
          <w:tab w:val="left" w:pos="792"/>
        </w:tabs>
        <w:spacing w:before="360" w:line="293" w:lineRule="exact"/>
        <w:ind w:left="792" w:right="144" w:hanging="288"/>
        <w:textAlignment w:val="baseline"/>
        <w:rPr>
          <w:rFonts w:ascii="Arial" w:eastAsia="Verdana" w:hAnsi="Arial" w:cs="Arial"/>
          <w:color w:val="000000"/>
          <w:sz w:val="20"/>
        </w:rPr>
      </w:pPr>
      <w:r w:rsidRPr="007E1FFD">
        <w:rPr>
          <w:rFonts w:ascii="Arial" w:eastAsia="Verdana" w:hAnsi="Arial" w:cs="Arial"/>
          <w:color w:val="000000"/>
          <w:sz w:val="20"/>
        </w:rPr>
        <w:t>Those completing a permit to work should have sufficient technical knowledge of the process being employed to undertake and complete the works.</w:t>
      </w:r>
    </w:p>
    <w:p w14:paraId="319ADCE4" w14:textId="77777777" w:rsidR="00DE69EE" w:rsidRPr="007E1FFD" w:rsidRDefault="00DE69EE" w:rsidP="00DE69EE">
      <w:pPr>
        <w:numPr>
          <w:ilvl w:val="0"/>
          <w:numId w:val="1"/>
        </w:numPr>
        <w:tabs>
          <w:tab w:val="clear" w:pos="288"/>
          <w:tab w:val="left" w:pos="792"/>
        </w:tabs>
        <w:spacing w:before="360" w:line="291" w:lineRule="exact"/>
        <w:ind w:left="792" w:right="36" w:hanging="288"/>
        <w:textAlignment w:val="baseline"/>
        <w:rPr>
          <w:rFonts w:ascii="Arial" w:eastAsia="Verdana" w:hAnsi="Arial" w:cs="Arial"/>
          <w:color w:val="000000"/>
          <w:sz w:val="20"/>
        </w:rPr>
      </w:pPr>
      <w:r w:rsidRPr="007E1FFD">
        <w:rPr>
          <w:rFonts w:ascii="Arial" w:eastAsia="Verdana" w:hAnsi="Arial" w:cs="Arial"/>
          <w:color w:val="000000"/>
          <w:sz w:val="20"/>
        </w:rPr>
        <w:t>Permit to work systems and procedures are a formal method for ensuring safe working practices and safe systems of work are agreed. A PTW system requires a ‘Responsible Person’ (an experienced and authorised person) to pre-assess the planned task (with any necessary technical assistance) and any hazardous circumstances involved and then prescribe in writing:</w:t>
      </w:r>
    </w:p>
    <w:p w14:paraId="1D18E0A3" w14:textId="77777777" w:rsidR="00DE69EE" w:rsidRPr="007E1FFD" w:rsidRDefault="00DE69EE" w:rsidP="00DE69EE">
      <w:pPr>
        <w:numPr>
          <w:ilvl w:val="0"/>
          <w:numId w:val="2"/>
        </w:numPr>
        <w:tabs>
          <w:tab w:val="clear" w:pos="360"/>
          <w:tab w:val="left" w:pos="1152"/>
        </w:tabs>
        <w:spacing w:before="416" w:line="237" w:lineRule="exact"/>
        <w:ind w:left="1152" w:right="36" w:hanging="360"/>
        <w:textAlignment w:val="baseline"/>
        <w:rPr>
          <w:rFonts w:ascii="Arial" w:eastAsia="Verdana" w:hAnsi="Arial" w:cs="Arial"/>
          <w:color w:val="000000"/>
          <w:spacing w:val="-1"/>
          <w:sz w:val="20"/>
        </w:rPr>
      </w:pPr>
      <w:r w:rsidRPr="007E1FFD">
        <w:rPr>
          <w:rFonts w:ascii="Arial" w:eastAsia="Verdana" w:hAnsi="Arial" w:cs="Arial"/>
          <w:color w:val="000000"/>
          <w:spacing w:val="-1"/>
          <w:sz w:val="20"/>
        </w:rPr>
        <w:t>the planned work and the hazards involved</w:t>
      </w:r>
    </w:p>
    <w:p w14:paraId="5E6E7D78" w14:textId="77777777" w:rsidR="00DE69EE" w:rsidRPr="007E1FFD" w:rsidRDefault="00DE69EE" w:rsidP="00DE69EE">
      <w:pPr>
        <w:numPr>
          <w:ilvl w:val="0"/>
          <w:numId w:val="2"/>
        </w:numPr>
        <w:tabs>
          <w:tab w:val="clear" w:pos="360"/>
          <w:tab w:val="left" w:pos="1152"/>
        </w:tabs>
        <w:spacing w:before="119" w:line="293" w:lineRule="exact"/>
        <w:ind w:left="1152" w:right="504" w:hanging="360"/>
        <w:textAlignment w:val="baseline"/>
        <w:rPr>
          <w:rFonts w:ascii="Arial" w:eastAsia="Verdana" w:hAnsi="Arial" w:cs="Arial"/>
          <w:color w:val="000000"/>
          <w:sz w:val="20"/>
        </w:rPr>
      </w:pPr>
      <w:r w:rsidRPr="007E1FFD">
        <w:rPr>
          <w:rFonts w:ascii="Arial" w:eastAsia="Verdana" w:hAnsi="Arial" w:cs="Arial"/>
          <w:color w:val="000000"/>
          <w:sz w:val="20"/>
        </w:rPr>
        <w:t>the precautions required and any emergency and contingency procedures, including if applicable, the rescue of an injured person</w:t>
      </w:r>
    </w:p>
    <w:p w14:paraId="4FD03D88" w14:textId="77777777" w:rsidR="00DE69EE" w:rsidRPr="007E1FFD" w:rsidRDefault="00DE69EE" w:rsidP="00DE69EE">
      <w:pPr>
        <w:numPr>
          <w:ilvl w:val="0"/>
          <w:numId w:val="2"/>
        </w:numPr>
        <w:tabs>
          <w:tab w:val="clear" w:pos="360"/>
          <w:tab w:val="left" w:pos="1152"/>
        </w:tabs>
        <w:spacing w:before="172" w:line="236" w:lineRule="exact"/>
        <w:ind w:left="1152" w:right="36" w:hanging="360"/>
        <w:textAlignment w:val="baseline"/>
        <w:rPr>
          <w:rFonts w:ascii="Arial" w:eastAsia="Verdana" w:hAnsi="Arial" w:cs="Arial"/>
          <w:color w:val="000000"/>
          <w:sz w:val="20"/>
        </w:rPr>
      </w:pPr>
      <w:r w:rsidRPr="007E1FFD">
        <w:rPr>
          <w:rFonts w:ascii="Arial" w:eastAsia="Verdana" w:hAnsi="Arial" w:cs="Arial"/>
          <w:color w:val="000000"/>
          <w:sz w:val="20"/>
        </w:rPr>
        <w:t>who is authorised to carry out the work</w:t>
      </w:r>
    </w:p>
    <w:p w14:paraId="02D57B8D" w14:textId="77777777" w:rsidR="00DE69EE" w:rsidRPr="007E1FFD" w:rsidRDefault="00DE69EE" w:rsidP="00DE69EE">
      <w:pPr>
        <w:numPr>
          <w:ilvl w:val="0"/>
          <w:numId w:val="2"/>
        </w:numPr>
        <w:tabs>
          <w:tab w:val="clear" w:pos="360"/>
          <w:tab w:val="left" w:pos="1152"/>
        </w:tabs>
        <w:spacing w:before="177" w:line="236" w:lineRule="exact"/>
        <w:ind w:left="1152" w:right="36" w:hanging="360"/>
        <w:textAlignment w:val="baseline"/>
        <w:rPr>
          <w:rFonts w:ascii="Arial" w:eastAsia="Verdana" w:hAnsi="Arial" w:cs="Arial"/>
          <w:color w:val="000000"/>
          <w:sz w:val="20"/>
        </w:rPr>
      </w:pPr>
      <w:r w:rsidRPr="007E1FFD">
        <w:rPr>
          <w:rFonts w:ascii="Arial" w:eastAsia="Verdana" w:hAnsi="Arial" w:cs="Arial"/>
          <w:color w:val="000000"/>
          <w:sz w:val="20"/>
        </w:rPr>
        <w:t>the limits of the permit to work area or equipment</w:t>
      </w:r>
    </w:p>
    <w:p w14:paraId="3424F0ED" w14:textId="1F3BAA21" w:rsidR="00F77B66" w:rsidRPr="007E1FFD" w:rsidRDefault="00DE69EE" w:rsidP="00DE69EE">
      <w:pPr>
        <w:spacing w:before="177" w:line="235" w:lineRule="exact"/>
        <w:ind w:left="72" w:right="36"/>
        <w:textAlignment w:val="baseline"/>
        <w:rPr>
          <w:rFonts w:ascii="Arial" w:eastAsia="Verdana" w:hAnsi="Arial" w:cs="Arial"/>
          <w:b/>
          <w:color w:val="000000"/>
          <w:spacing w:val="-5"/>
          <w:sz w:val="20"/>
        </w:rPr>
      </w:pPr>
      <w:r w:rsidRPr="007E1FFD">
        <w:rPr>
          <w:rFonts w:ascii="Arial" w:eastAsia="Verdana" w:hAnsi="Arial" w:cs="Arial"/>
          <w:b/>
          <w:color w:val="000000"/>
          <w:spacing w:val="-5"/>
          <w:sz w:val="20"/>
        </w:rPr>
        <w:t>Note</w:t>
      </w:r>
    </w:p>
    <w:p w14:paraId="07064BAB" w14:textId="10E79720" w:rsidR="00DE69EE" w:rsidRPr="007E1FFD" w:rsidRDefault="00DE69EE" w:rsidP="00DA6695">
      <w:pPr>
        <w:spacing w:before="57" w:line="237" w:lineRule="exact"/>
        <w:ind w:left="72" w:right="36"/>
        <w:textAlignment w:val="baseline"/>
        <w:rPr>
          <w:rFonts w:ascii="Arial" w:eastAsia="Verdana" w:hAnsi="Arial" w:cs="Arial"/>
          <w:color w:val="000000"/>
          <w:sz w:val="20"/>
        </w:rPr>
        <w:sectPr w:rsidR="00DE69EE" w:rsidRPr="007E1FFD" w:rsidSect="00DE69EE">
          <w:type w:val="continuous"/>
          <w:pgSz w:w="11909" w:h="16838"/>
          <w:pgMar w:top="300" w:right="1462" w:bottom="118" w:left="1327" w:header="720" w:footer="720" w:gutter="0"/>
          <w:cols w:space="720"/>
        </w:sectPr>
      </w:pPr>
      <w:r w:rsidRPr="007E1FFD">
        <w:rPr>
          <w:rFonts w:ascii="Arial" w:eastAsia="Verdana" w:hAnsi="Arial" w:cs="Arial"/>
          <w:color w:val="000000"/>
          <w:sz w:val="20"/>
        </w:rPr>
        <w:t>The H&amp;S Team and PSG are available to assist premises with identifying and assessing relevant controls for planned tasks requiring a PTW.</w:t>
      </w:r>
      <w:r w:rsidR="00DA6695">
        <w:rPr>
          <w:rFonts w:ascii="Arial" w:eastAsia="Verdana" w:hAnsi="Arial" w:cs="Arial"/>
          <w:color w:val="000000"/>
          <w:sz w:val="20"/>
        </w:rPr>
        <w:t xml:space="preserve"> </w:t>
      </w:r>
      <w:r w:rsidRPr="007E1FFD">
        <w:rPr>
          <w:rFonts w:ascii="Arial" w:eastAsia="Verdana" w:hAnsi="Arial" w:cs="Arial"/>
          <w:color w:val="000000"/>
          <w:sz w:val="20"/>
        </w:rPr>
        <w:t>This guidance should be read in conjunction with Health and Safety Executive guidance</w:t>
      </w:r>
      <w:r w:rsidR="00DA6695">
        <w:rPr>
          <w:rFonts w:ascii="Arial" w:eastAsia="Verdana" w:hAnsi="Arial" w:cs="Arial"/>
          <w:color w:val="000000"/>
          <w:sz w:val="20"/>
        </w:rPr>
        <w:t xml:space="preserve"> </w:t>
      </w:r>
      <w:r w:rsidRPr="007E1FFD">
        <w:rPr>
          <w:rFonts w:ascii="Arial" w:eastAsia="Verdana" w:hAnsi="Arial" w:cs="Arial"/>
          <w:color w:val="000000"/>
          <w:sz w:val="20"/>
        </w:rPr>
        <w:t>available at: -</w:t>
      </w:r>
      <w:hyperlink r:id="rId13">
        <w:r w:rsidRPr="007E1FFD">
          <w:rPr>
            <w:rFonts w:ascii="Arial" w:eastAsia="Verdana" w:hAnsi="Arial" w:cs="Arial"/>
            <w:color w:val="0000FF"/>
            <w:sz w:val="18"/>
            <w:u w:val="single"/>
          </w:rPr>
          <w:t xml:space="preserve"> http://www.hse.gov.uk/comah/sragtech/techmeaspermit.htm</w:t>
        </w:r>
      </w:hyperlink>
    </w:p>
    <w:p w14:paraId="1791A0B0" w14:textId="77777777" w:rsidR="00DE69EE" w:rsidRPr="007E1FFD" w:rsidRDefault="00DE69EE" w:rsidP="00691BCD">
      <w:pPr>
        <w:pStyle w:val="Heading3"/>
        <w:rPr>
          <w:rFonts w:eastAsia="Verdana"/>
        </w:rPr>
      </w:pPr>
      <w:bookmarkStart w:id="2" w:name="_Toc177551811"/>
      <w:r w:rsidRPr="007E1FFD">
        <w:rPr>
          <w:rFonts w:eastAsia="Verdana"/>
        </w:rPr>
        <w:lastRenderedPageBreak/>
        <w:t>Permits to Work (PTW)</w:t>
      </w:r>
      <w:bookmarkEnd w:id="2"/>
    </w:p>
    <w:p w14:paraId="48CE30F1" w14:textId="77777777" w:rsidR="00DE69EE" w:rsidRPr="007E1FFD" w:rsidRDefault="00DE69EE" w:rsidP="00DE69EE">
      <w:pPr>
        <w:numPr>
          <w:ilvl w:val="0"/>
          <w:numId w:val="3"/>
        </w:numPr>
        <w:tabs>
          <w:tab w:val="clear" w:pos="360"/>
          <w:tab w:val="left" w:pos="792"/>
        </w:tabs>
        <w:spacing w:before="416" w:line="237" w:lineRule="exact"/>
        <w:ind w:left="792" w:right="36" w:hanging="360"/>
        <w:textAlignment w:val="baseline"/>
        <w:rPr>
          <w:rFonts w:ascii="Arial" w:eastAsia="Verdana" w:hAnsi="Arial" w:cs="Arial"/>
          <w:color w:val="000000"/>
          <w:sz w:val="20"/>
        </w:rPr>
      </w:pPr>
      <w:r w:rsidRPr="007E1FFD">
        <w:rPr>
          <w:rFonts w:ascii="Arial" w:eastAsia="Verdana" w:hAnsi="Arial" w:cs="Arial"/>
          <w:color w:val="000000"/>
          <w:sz w:val="20"/>
        </w:rPr>
        <w:t>A permit to work should ensure that:</w:t>
      </w:r>
    </w:p>
    <w:p w14:paraId="29385F73" w14:textId="77777777" w:rsidR="00DE69EE" w:rsidRPr="007E1FFD" w:rsidRDefault="00DE69EE" w:rsidP="00DE69EE">
      <w:pPr>
        <w:numPr>
          <w:ilvl w:val="0"/>
          <w:numId w:val="2"/>
        </w:numPr>
        <w:tabs>
          <w:tab w:val="clear" w:pos="360"/>
          <w:tab w:val="left" w:pos="1152"/>
        </w:tabs>
        <w:spacing w:before="358" w:line="292" w:lineRule="exact"/>
        <w:ind w:left="1152" w:right="360" w:hanging="360"/>
        <w:textAlignment w:val="baseline"/>
        <w:rPr>
          <w:rFonts w:ascii="Arial" w:eastAsia="Verdana" w:hAnsi="Arial" w:cs="Arial"/>
          <w:color w:val="000000"/>
          <w:sz w:val="20"/>
        </w:rPr>
      </w:pPr>
      <w:r w:rsidRPr="007E1FFD">
        <w:rPr>
          <w:rFonts w:ascii="Arial" w:eastAsia="Verdana" w:hAnsi="Arial" w:cs="Arial"/>
          <w:color w:val="000000"/>
          <w:sz w:val="20"/>
        </w:rPr>
        <w:t>Everyone involved with the planned work is fully aware of the foreseeable hazards. It is essential that the Responsible Person has sufficient technical knowledge of all the work, and is competent to make judgements about the safety of proceeding with it;</w:t>
      </w:r>
    </w:p>
    <w:p w14:paraId="72B286B5" w14:textId="77777777" w:rsidR="00DE69EE" w:rsidRPr="007E1FFD" w:rsidRDefault="00DE69EE" w:rsidP="00DE69EE">
      <w:pPr>
        <w:numPr>
          <w:ilvl w:val="0"/>
          <w:numId w:val="2"/>
        </w:numPr>
        <w:tabs>
          <w:tab w:val="clear" w:pos="360"/>
          <w:tab w:val="left" w:pos="1152"/>
        </w:tabs>
        <w:spacing w:before="118" w:line="292" w:lineRule="exact"/>
        <w:ind w:left="1152" w:right="144" w:hanging="360"/>
        <w:textAlignment w:val="baseline"/>
        <w:rPr>
          <w:rFonts w:ascii="Arial" w:eastAsia="Verdana" w:hAnsi="Arial" w:cs="Arial"/>
          <w:color w:val="000000"/>
          <w:sz w:val="20"/>
        </w:rPr>
      </w:pPr>
      <w:r w:rsidRPr="007E1FFD">
        <w:rPr>
          <w:rFonts w:ascii="Arial" w:eastAsia="Verdana" w:hAnsi="Arial" w:cs="Arial"/>
          <w:color w:val="000000"/>
          <w:sz w:val="20"/>
        </w:rPr>
        <w:t>The location and boundaries of the work are identified, any services are isolated or made physically safe, any other specific hazards are identified and made safe where possible or suitable controls put in place;</w:t>
      </w:r>
    </w:p>
    <w:p w14:paraId="45E6B5FB" w14:textId="77777777" w:rsidR="00DE69EE" w:rsidRPr="007E1FFD" w:rsidRDefault="00DE69EE" w:rsidP="00DE69EE">
      <w:pPr>
        <w:numPr>
          <w:ilvl w:val="0"/>
          <w:numId w:val="2"/>
        </w:numPr>
        <w:tabs>
          <w:tab w:val="clear" w:pos="360"/>
          <w:tab w:val="left" w:pos="1152"/>
        </w:tabs>
        <w:spacing w:before="121" w:line="292" w:lineRule="exact"/>
        <w:ind w:left="1152" w:right="144" w:hanging="360"/>
        <w:textAlignment w:val="baseline"/>
        <w:rPr>
          <w:rFonts w:ascii="Arial" w:eastAsia="Verdana" w:hAnsi="Arial" w:cs="Arial"/>
          <w:color w:val="000000"/>
          <w:sz w:val="20"/>
        </w:rPr>
      </w:pPr>
      <w:r w:rsidRPr="007E1FFD">
        <w:rPr>
          <w:rFonts w:ascii="Arial" w:eastAsia="Verdana" w:hAnsi="Arial" w:cs="Arial"/>
          <w:color w:val="000000"/>
          <w:sz w:val="20"/>
        </w:rPr>
        <w:t>The person(s) in charge of both the area and the planned work are identified, and any necessary signage is displayed in and around the area;</w:t>
      </w:r>
    </w:p>
    <w:p w14:paraId="3EE02B23" w14:textId="77777777" w:rsidR="00DE69EE" w:rsidRPr="007E1FFD" w:rsidRDefault="00DE69EE" w:rsidP="00DE69EE">
      <w:pPr>
        <w:numPr>
          <w:ilvl w:val="0"/>
          <w:numId w:val="2"/>
        </w:numPr>
        <w:tabs>
          <w:tab w:val="clear" w:pos="360"/>
          <w:tab w:val="left" w:pos="1152"/>
        </w:tabs>
        <w:spacing w:before="115" w:line="292" w:lineRule="exact"/>
        <w:ind w:left="1152" w:right="648" w:hanging="360"/>
        <w:textAlignment w:val="baseline"/>
        <w:rPr>
          <w:rFonts w:ascii="Arial" w:eastAsia="Verdana" w:hAnsi="Arial" w:cs="Arial"/>
          <w:color w:val="000000"/>
          <w:sz w:val="20"/>
        </w:rPr>
      </w:pPr>
      <w:r w:rsidRPr="007E1FFD">
        <w:rPr>
          <w:rFonts w:ascii="Arial" w:eastAsia="Verdana" w:hAnsi="Arial" w:cs="Arial"/>
          <w:color w:val="000000"/>
          <w:sz w:val="20"/>
        </w:rPr>
        <w:t>Any monitoring or sampling required before, during and after the work is identified;</w:t>
      </w:r>
    </w:p>
    <w:p w14:paraId="38E3A619" w14:textId="77777777" w:rsidR="00DE69EE" w:rsidRPr="007E1FFD" w:rsidRDefault="00DE69EE" w:rsidP="00DE69EE">
      <w:pPr>
        <w:numPr>
          <w:ilvl w:val="0"/>
          <w:numId w:val="2"/>
        </w:numPr>
        <w:tabs>
          <w:tab w:val="clear" w:pos="360"/>
          <w:tab w:val="left" w:pos="1152"/>
        </w:tabs>
        <w:spacing w:before="124" w:line="292" w:lineRule="exact"/>
        <w:ind w:left="1152" w:right="36" w:hanging="360"/>
        <w:textAlignment w:val="baseline"/>
        <w:rPr>
          <w:rFonts w:ascii="Arial" w:eastAsia="Verdana" w:hAnsi="Arial" w:cs="Arial"/>
          <w:color w:val="000000"/>
          <w:sz w:val="20"/>
        </w:rPr>
      </w:pPr>
      <w:r w:rsidRPr="007E1FFD">
        <w:rPr>
          <w:rFonts w:ascii="Arial" w:eastAsia="Verdana" w:hAnsi="Arial" w:cs="Arial"/>
          <w:color w:val="000000"/>
          <w:sz w:val="20"/>
        </w:rPr>
        <w:t>When the work is complete, the workplace or plant is left in a safe condition to return to normal operation.</w:t>
      </w:r>
    </w:p>
    <w:p w14:paraId="1067D265" w14:textId="33D9A924" w:rsidR="00DE69EE" w:rsidRPr="007E1FFD" w:rsidRDefault="00DE69EE" w:rsidP="00F0040B">
      <w:pPr>
        <w:pStyle w:val="Heading3"/>
        <w:rPr>
          <w:rFonts w:eastAsia="Verdana"/>
        </w:rPr>
      </w:pPr>
      <w:bookmarkStart w:id="3" w:name="_Toc177551812"/>
      <w:r w:rsidRPr="007E1FFD">
        <w:rPr>
          <w:rFonts w:eastAsia="Verdana"/>
        </w:rPr>
        <w:t>Information contained within a Permit to Work</w:t>
      </w:r>
      <w:bookmarkEnd w:id="3"/>
    </w:p>
    <w:p w14:paraId="79FF20D7" w14:textId="22916B50" w:rsidR="00DE69EE" w:rsidRPr="00F00161" w:rsidRDefault="00DE69EE" w:rsidP="00F00161">
      <w:pPr>
        <w:pStyle w:val="ListParagraph"/>
        <w:numPr>
          <w:ilvl w:val="0"/>
          <w:numId w:val="3"/>
        </w:numPr>
        <w:spacing w:before="412" w:line="236" w:lineRule="exact"/>
        <w:ind w:right="36"/>
        <w:textAlignment w:val="baseline"/>
        <w:rPr>
          <w:rFonts w:ascii="Arial" w:eastAsia="Verdana" w:hAnsi="Arial" w:cs="Arial"/>
          <w:color w:val="000000"/>
          <w:spacing w:val="-2"/>
          <w:sz w:val="20"/>
        </w:rPr>
      </w:pPr>
      <w:r w:rsidRPr="00F00161">
        <w:rPr>
          <w:rFonts w:ascii="Arial" w:eastAsia="Verdana" w:hAnsi="Arial" w:cs="Arial"/>
          <w:color w:val="000000"/>
          <w:spacing w:val="-2"/>
          <w:sz w:val="20"/>
        </w:rPr>
        <w:t>A permit to work may typically specify:</w:t>
      </w:r>
    </w:p>
    <w:p w14:paraId="4B9BC221" w14:textId="77777777" w:rsidR="00DE69EE" w:rsidRPr="007E1FFD" w:rsidRDefault="00DE69EE" w:rsidP="00DE69EE">
      <w:pPr>
        <w:numPr>
          <w:ilvl w:val="0"/>
          <w:numId w:val="2"/>
        </w:numPr>
        <w:tabs>
          <w:tab w:val="clear" w:pos="360"/>
          <w:tab w:val="left" w:pos="1152"/>
        </w:tabs>
        <w:spacing w:before="417" w:line="234" w:lineRule="exact"/>
        <w:ind w:left="1152" w:right="36" w:hanging="360"/>
        <w:textAlignment w:val="baseline"/>
        <w:rPr>
          <w:rFonts w:ascii="Arial" w:eastAsia="Verdana" w:hAnsi="Arial" w:cs="Arial"/>
          <w:color w:val="000000"/>
          <w:spacing w:val="-1"/>
          <w:sz w:val="20"/>
        </w:rPr>
      </w:pPr>
      <w:r w:rsidRPr="007E1FFD">
        <w:rPr>
          <w:rFonts w:ascii="Arial" w:eastAsia="Verdana" w:hAnsi="Arial" w:cs="Arial"/>
          <w:color w:val="000000"/>
          <w:spacing w:val="-1"/>
          <w:sz w:val="20"/>
        </w:rPr>
        <w:t>Details of the work to be undertaken;</w:t>
      </w:r>
    </w:p>
    <w:p w14:paraId="317346BA" w14:textId="77777777" w:rsidR="00DE69EE" w:rsidRPr="007E1FFD" w:rsidRDefault="00DE69EE" w:rsidP="00DE69EE">
      <w:pPr>
        <w:numPr>
          <w:ilvl w:val="0"/>
          <w:numId w:val="2"/>
        </w:numPr>
        <w:tabs>
          <w:tab w:val="clear" w:pos="360"/>
          <w:tab w:val="left" w:pos="1152"/>
        </w:tabs>
        <w:spacing w:before="179" w:line="236" w:lineRule="exact"/>
        <w:ind w:left="1152" w:right="36" w:hanging="360"/>
        <w:textAlignment w:val="baseline"/>
        <w:rPr>
          <w:rFonts w:ascii="Arial" w:eastAsia="Verdana" w:hAnsi="Arial" w:cs="Arial"/>
          <w:color w:val="000000"/>
          <w:spacing w:val="-1"/>
          <w:sz w:val="20"/>
        </w:rPr>
      </w:pPr>
      <w:r w:rsidRPr="007E1FFD">
        <w:rPr>
          <w:rFonts w:ascii="Arial" w:eastAsia="Verdana" w:hAnsi="Arial" w:cs="Arial"/>
          <w:color w:val="000000"/>
          <w:spacing w:val="-1"/>
          <w:sz w:val="20"/>
        </w:rPr>
        <w:t>The plant / equipment involved and how it is identified;</w:t>
      </w:r>
    </w:p>
    <w:p w14:paraId="2E6D2623" w14:textId="7073FD2D" w:rsidR="00DE69EE" w:rsidRPr="007E1FFD" w:rsidRDefault="00DE69EE" w:rsidP="00DE69EE">
      <w:pPr>
        <w:numPr>
          <w:ilvl w:val="0"/>
          <w:numId w:val="2"/>
        </w:numPr>
        <w:tabs>
          <w:tab w:val="clear" w:pos="360"/>
          <w:tab w:val="left" w:pos="1152"/>
        </w:tabs>
        <w:spacing w:before="177" w:line="234" w:lineRule="exact"/>
        <w:ind w:left="1152" w:right="36" w:hanging="360"/>
        <w:textAlignment w:val="baseline"/>
        <w:rPr>
          <w:rFonts w:ascii="Arial" w:eastAsia="Verdana" w:hAnsi="Arial" w:cs="Arial"/>
          <w:color w:val="000000"/>
          <w:spacing w:val="-2"/>
          <w:sz w:val="20"/>
        </w:rPr>
      </w:pPr>
      <w:r w:rsidRPr="007E1FFD">
        <w:rPr>
          <w:rFonts w:ascii="Arial" w:eastAsia="Verdana" w:hAnsi="Arial" w:cs="Arial"/>
          <w:color w:val="000000"/>
          <w:spacing w:val="-2"/>
          <w:sz w:val="20"/>
        </w:rPr>
        <w:t xml:space="preserve">Who is </w:t>
      </w:r>
      <w:r w:rsidR="004A5195">
        <w:rPr>
          <w:rFonts w:ascii="Arial" w:eastAsia="Verdana" w:hAnsi="Arial" w:cs="Arial"/>
          <w:color w:val="000000"/>
          <w:spacing w:val="-2"/>
          <w:sz w:val="20"/>
        </w:rPr>
        <w:t>a</w:t>
      </w:r>
      <w:r w:rsidR="00F00161">
        <w:rPr>
          <w:rFonts w:ascii="Arial" w:eastAsia="Verdana" w:hAnsi="Arial" w:cs="Arial"/>
          <w:color w:val="000000"/>
          <w:spacing w:val="-2"/>
          <w:sz w:val="20"/>
        </w:rPr>
        <w:t>uthori</w:t>
      </w:r>
      <w:r w:rsidR="004A5195">
        <w:rPr>
          <w:rFonts w:ascii="Arial" w:eastAsia="Verdana" w:hAnsi="Arial" w:cs="Arial"/>
          <w:color w:val="000000"/>
          <w:spacing w:val="-2"/>
          <w:sz w:val="20"/>
        </w:rPr>
        <w:t>s</w:t>
      </w:r>
      <w:r w:rsidR="00F00161">
        <w:rPr>
          <w:rFonts w:ascii="Arial" w:eastAsia="Verdana" w:hAnsi="Arial" w:cs="Arial"/>
          <w:color w:val="000000"/>
          <w:spacing w:val="-2"/>
          <w:sz w:val="20"/>
        </w:rPr>
        <w:t>ed</w:t>
      </w:r>
      <w:r w:rsidRPr="007E1FFD">
        <w:rPr>
          <w:rFonts w:ascii="Arial" w:eastAsia="Verdana" w:hAnsi="Arial" w:cs="Arial"/>
          <w:color w:val="000000"/>
          <w:spacing w:val="-2"/>
          <w:sz w:val="20"/>
        </w:rPr>
        <w:t xml:space="preserve"> to do the work;</w:t>
      </w:r>
    </w:p>
    <w:p w14:paraId="2C5CDB04" w14:textId="77777777" w:rsidR="00DE69EE" w:rsidRPr="007E1FFD" w:rsidRDefault="00DE69EE" w:rsidP="00DE69EE">
      <w:pPr>
        <w:numPr>
          <w:ilvl w:val="0"/>
          <w:numId w:val="2"/>
        </w:numPr>
        <w:tabs>
          <w:tab w:val="clear" w:pos="360"/>
          <w:tab w:val="left" w:pos="1152"/>
        </w:tabs>
        <w:spacing w:before="174" w:line="236" w:lineRule="exact"/>
        <w:ind w:left="1152" w:right="36" w:hanging="360"/>
        <w:textAlignment w:val="baseline"/>
        <w:rPr>
          <w:rFonts w:ascii="Arial" w:eastAsia="Verdana" w:hAnsi="Arial" w:cs="Arial"/>
          <w:color w:val="000000"/>
          <w:spacing w:val="-1"/>
          <w:sz w:val="20"/>
        </w:rPr>
      </w:pPr>
      <w:r w:rsidRPr="007E1FFD">
        <w:rPr>
          <w:rFonts w:ascii="Arial" w:eastAsia="Verdana" w:hAnsi="Arial" w:cs="Arial"/>
          <w:color w:val="000000"/>
          <w:spacing w:val="-1"/>
          <w:sz w:val="20"/>
        </w:rPr>
        <w:t>The method used to make the plant safe;</w:t>
      </w:r>
    </w:p>
    <w:p w14:paraId="014AFB2E" w14:textId="77777777" w:rsidR="00DE69EE" w:rsidRPr="007E1FFD" w:rsidRDefault="00DE69EE" w:rsidP="00DE69EE">
      <w:pPr>
        <w:numPr>
          <w:ilvl w:val="0"/>
          <w:numId w:val="2"/>
        </w:numPr>
        <w:tabs>
          <w:tab w:val="clear" w:pos="360"/>
          <w:tab w:val="left" w:pos="1152"/>
        </w:tabs>
        <w:spacing w:before="121" w:line="292" w:lineRule="exact"/>
        <w:ind w:left="1152" w:right="504" w:hanging="360"/>
        <w:textAlignment w:val="baseline"/>
        <w:rPr>
          <w:rFonts w:ascii="Arial" w:eastAsia="Verdana" w:hAnsi="Arial" w:cs="Arial"/>
          <w:color w:val="000000"/>
          <w:sz w:val="20"/>
        </w:rPr>
      </w:pPr>
      <w:r w:rsidRPr="007E1FFD">
        <w:rPr>
          <w:rFonts w:ascii="Arial" w:eastAsia="Verdana" w:hAnsi="Arial" w:cs="Arial"/>
          <w:color w:val="000000"/>
          <w:sz w:val="20"/>
        </w:rPr>
        <w:t>Identification of potential hazards or hazards which may arise as the work proceeds;</w:t>
      </w:r>
    </w:p>
    <w:p w14:paraId="3492B534" w14:textId="77777777" w:rsidR="00DE69EE" w:rsidRPr="007E1FFD" w:rsidRDefault="00DE69EE" w:rsidP="00DE69EE">
      <w:pPr>
        <w:numPr>
          <w:ilvl w:val="0"/>
          <w:numId w:val="2"/>
        </w:numPr>
        <w:tabs>
          <w:tab w:val="clear" w:pos="360"/>
          <w:tab w:val="left" w:pos="1152"/>
        </w:tabs>
        <w:spacing w:before="177" w:line="236" w:lineRule="exact"/>
        <w:ind w:left="1152" w:right="36" w:hanging="360"/>
        <w:textAlignment w:val="baseline"/>
        <w:rPr>
          <w:rFonts w:ascii="Arial" w:eastAsia="Verdana" w:hAnsi="Arial" w:cs="Arial"/>
          <w:color w:val="000000"/>
          <w:spacing w:val="-1"/>
          <w:sz w:val="20"/>
        </w:rPr>
      </w:pPr>
      <w:r w:rsidRPr="007E1FFD">
        <w:rPr>
          <w:rFonts w:ascii="Arial" w:eastAsia="Verdana" w:hAnsi="Arial" w:cs="Arial"/>
          <w:color w:val="000000"/>
          <w:spacing w:val="-1"/>
          <w:sz w:val="20"/>
        </w:rPr>
        <w:t>Precautions needed to be taken against these hazards;</w:t>
      </w:r>
    </w:p>
    <w:p w14:paraId="7B3E6D25" w14:textId="77777777" w:rsidR="00DE69EE" w:rsidRPr="007E1FFD" w:rsidRDefault="00DE69EE" w:rsidP="00DE69EE">
      <w:pPr>
        <w:numPr>
          <w:ilvl w:val="0"/>
          <w:numId w:val="2"/>
        </w:numPr>
        <w:tabs>
          <w:tab w:val="clear" w:pos="360"/>
          <w:tab w:val="left" w:pos="1152"/>
        </w:tabs>
        <w:spacing w:before="172" w:line="236" w:lineRule="exact"/>
        <w:ind w:left="1152" w:right="36" w:hanging="360"/>
        <w:textAlignment w:val="baseline"/>
        <w:rPr>
          <w:rFonts w:ascii="Arial" w:eastAsia="Verdana" w:hAnsi="Arial" w:cs="Arial"/>
          <w:color w:val="000000"/>
          <w:spacing w:val="-1"/>
          <w:sz w:val="20"/>
        </w:rPr>
      </w:pPr>
      <w:r w:rsidRPr="007E1FFD">
        <w:rPr>
          <w:rFonts w:ascii="Arial" w:eastAsia="Verdana" w:hAnsi="Arial" w:cs="Arial"/>
          <w:color w:val="000000"/>
          <w:spacing w:val="-1"/>
          <w:sz w:val="20"/>
        </w:rPr>
        <w:t>The limits of the permit to the work area or equipment;</w:t>
      </w:r>
    </w:p>
    <w:p w14:paraId="24EE274E" w14:textId="77777777" w:rsidR="00DE69EE" w:rsidRPr="007E1FFD" w:rsidRDefault="00DE69EE" w:rsidP="00DE69EE">
      <w:pPr>
        <w:numPr>
          <w:ilvl w:val="0"/>
          <w:numId w:val="2"/>
        </w:numPr>
        <w:tabs>
          <w:tab w:val="clear" w:pos="360"/>
          <w:tab w:val="left" w:pos="1152"/>
        </w:tabs>
        <w:spacing w:before="177" w:line="236" w:lineRule="exact"/>
        <w:ind w:left="1152" w:right="36" w:hanging="360"/>
        <w:textAlignment w:val="baseline"/>
        <w:rPr>
          <w:rFonts w:ascii="Arial" w:eastAsia="Verdana" w:hAnsi="Arial" w:cs="Arial"/>
          <w:color w:val="000000"/>
          <w:spacing w:val="-1"/>
          <w:sz w:val="20"/>
        </w:rPr>
      </w:pPr>
      <w:r w:rsidRPr="007E1FFD">
        <w:rPr>
          <w:rFonts w:ascii="Arial" w:eastAsia="Verdana" w:hAnsi="Arial" w:cs="Arial"/>
          <w:color w:val="000000"/>
          <w:spacing w:val="-1"/>
          <w:sz w:val="20"/>
        </w:rPr>
        <w:t>Other permits in operation within the vicinity;</w:t>
      </w:r>
    </w:p>
    <w:p w14:paraId="00C0225A" w14:textId="400F490B" w:rsidR="00DE69EE" w:rsidRPr="00DE69EE" w:rsidRDefault="00DE69EE" w:rsidP="00F77B66">
      <w:pPr>
        <w:numPr>
          <w:ilvl w:val="0"/>
          <w:numId w:val="2"/>
        </w:numPr>
        <w:tabs>
          <w:tab w:val="clear" w:pos="360"/>
          <w:tab w:val="left" w:pos="1152"/>
        </w:tabs>
        <w:spacing w:before="177" w:line="236" w:lineRule="exact"/>
        <w:ind w:left="1152" w:right="36" w:hanging="360"/>
        <w:textAlignment w:val="baseline"/>
        <w:rPr>
          <w:rFonts w:ascii="Arial" w:eastAsia="Verdana" w:hAnsi="Arial" w:cs="Arial"/>
          <w:color w:val="000000"/>
          <w:spacing w:val="-1"/>
          <w:sz w:val="20"/>
        </w:rPr>
        <w:sectPr w:rsidR="00DE69EE" w:rsidRPr="00DE69EE" w:rsidSect="00DE69EE">
          <w:type w:val="continuous"/>
          <w:pgSz w:w="11909" w:h="16838"/>
          <w:pgMar w:top="300" w:right="1447" w:bottom="118" w:left="1342" w:header="720" w:footer="720" w:gutter="0"/>
          <w:cols w:space="720"/>
        </w:sectPr>
      </w:pPr>
      <w:r w:rsidRPr="007E1FFD">
        <w:rPr>
          <w:rFonts w:ascii="Arial" w:eastAsia="Verdana" w:hAnsi="Arial" w:cs="Arial"/>
          <w:color w:val="000000"/>
          <w:spacing w:val="-1"/>
          <w:sz w:val="20"/>
        </w:rPr>
        <w:t>Cancellation / extension for time process</w:t>
      </w:r>
    </w:p>
    <w:p w14:paraId="65F298DB" w14:textId="77777777" w:rsidR="00DE69EE" w:rsidRPr="007E1FFD" w:rsidRDefault="00DE69EE" w:rsidP="00F77B66">
      <w:pPr>
        <w:spacing w:before="7"/>
        <w:ind w:right="135"/>
        <w:textAlignment w:val="baseline"/>
        <w:rPr>
          <w:rFonts w:ascii="Arial" w:hAnsi="Arial" w:cs="Arial"/>
        </w:rPr>
      </w:pPr>
    </w:p>
    <w:p w14:paraId="26DEF250" w14:textId="7BC5F227" w:rsidR="00DE69EE" w:rsidRPr="00F00161" w:rsidRDefault="00DE69EE" w:rsidP="00F00161">
      <w:pPr>
        <w:pStyle w:val="ListParagraph"/>
        <w:numPr>
          <w:ilvl w:val="0"/>
          <w:numId w:val="3"/>
        </w:numPr>
        <w:tabs>
          <w:tab w:val="left" w:pos="792"/>
        </w:tabs>
        <w:spacing w:line="291" w:lineRule="exact"/>
        <w:ind w:right="144"/>
        <w:textAlignment w:val="baseline"/>
        <w:rPr>
          <w:rFonts w:ascii="Arial" w:eastAsia="Verdana" w:hAnsi="Arial" w:cs="Arial"/>
          <w:color w:val="000000"/>
          <w:sz w:val="20"/>
        </w:rPr>
      </w:pPr>
      <w:r w:rsidRPr="00F00161">
        <w:rPr>
          <w:rFonts w:ascii="Arial" w:eastAsia="Verdana" w:hAnsi="Arial" w:cs="Arial"/>
          <w:color w:val="000000"/>
          <w:sz w:val="20"/>
        </w:rPr>
        <w:t>A permit should also include a space for a signature to certify when the work has been completed. In addition, a space for a signature confirming re-acceptance of the plant / equipment.</w:t>
      </w:r>
    </w:p>
    <w:p w14:paraId="5202A374" w14:textId="77777777" w:rsidR="00DE69EE" w:rsidRPr="007E1FFD" w:rsidRDefault="00DE69EE" w:rsidP="00F0040B">
      <w:pPr>
        <w:pStyle w:val="Heading3"/>
        <w:rPr>
          <w:rFonts w:eastAsia="Verdana"/>
        </w:rPr>
      </w:pPr>
      <w:bookmarkStart w:id="4" w:name="_Toc177551813"/>
      <w:r w:rsidRPr="007E1FFD">
        <w:rPr>
          <w:rFonts w:eastAsia="Verdana"/>
        </w:rPr>
        <w:t>Competent Persons</w:t>
      </w:r>
      <w:bookmarkEnd w:id="4"/>
    </w:p>
    <w:p w14:paraId="4A45826A" w14:textId="77777777" w:rsidR="00DE69EE" w:rsidRPr="007E1FFD" w:rsidRDefault="00DE69EE" w:rsidP="00DE69EE">
      <w:pPr>
        <w:numPr>
          <w:ilvl w:val="0"/>
          <w:numId w:val="4"/>
        </w:numPr>
        <w:tabs>
          <w:tab w:val="clear" w:pos="360"/>
          <w:tab w:val="left" w:pos="792"/>
        </w:tabs>
        <w:spacing w:before="358" w:line="292" w:lineRule="exact"/>
        <w:ind w:left="792" w:right="144" w:hanging="360"/>
        <w:textAlignment w:val="baseline"/>
        <w:rPr>
          <w:rFonts w:ascii="Arial" w:eastAsia="Verdana" w:hAnsi="Arial" w:cs="Arial"/>
          <w:color w:val="000000"/>
          <w:sz w:val="20"/>
        </w:rPr>
      </w:pPr>
      <w:r w:rsidRPr="007E1FFD">
        <w:rPr>
          <w:rFonts w:ascii="Arial" w:eastAsia="Verdana" w:hAnsi="Arial" w:cs="Arial"/>
          <w:color w:val="000000"/>
          <w:sz w:val="20"/>
        </w:rPr>
        <w:t>The issuing of a permit to work does not, by itself, make a job safe, this can only be achieved through a combination of effective preparation, supervision and competence. The permit-to-work system should ensure that competent people have thought about foreseeable risks and suitable precautions.</w:t>
      </w:r>
    </w:p>
    <w:p w14:paraId="67A8FE36" w14:textId="77777777" w:rsidR="00DE69EE" w:rsidRPr="007E1FFD" w:rsidRDefault="00DE69EE" w:rsidP="00DE69EE">
      <w:pPr>
        <w:numPr>
          <w:ilvl w:val="0"/>
          <w:numId w:val="4"/>
        </w:numPr>
        <w:tabs>
          <w:tab w:val="clear" w:pos="360"/>
          <w:tab w:val="left" w:pos="792"/>
        </w:tabs>
        <w:spacing w:before="359" w:line="292" w:lineRule="exact"/>
        <w:ind w:left="792" w:right="144" w:hanging="360"/>
        <w:textAlignment w:val="baseline"/>
        <w:rPr>
          <w:rFonts w:ascii="Arial" w:eastAsia="Verdana" w:hAnsi="Arial" w:cs="Arial"/>
          <w:color w:val="000000"/>
          <w:spacing w:val="-1"/>
          <w:sz w:val="20"/>
        </w:rPr>
      </w:pPr>
      <w:r w:rsidRPr="007E1FFD">
        <w:rPr>
          <w:rFonts w:ascii="Arial" w:eastAsia="Verdana" w:hAnsi="Arial" w:cs="Arial"/>
          <w:color w:val="000000"/>
          <w:spacing w:val="-1"/>
          <w:sz w:val="20"/>
        </w:rPr>
        <w:t>The term ‘competency’ has never been defined in case or statute law, the Health and Safety at Work Regulations 1974 defines a person as being competent when that person has sufficient skills, knowledge, training and experience as to enable them to assist in securing compliance, on the part of the employer, with the necessary safety legislation and maintenance procedures.</w:t>
      </w:r>
    </w:p>
    <w:p w14:paraId="592D586C" w14:textId="77777777" w:rsidR="00DE69EE" w:rsidRPr="007E1FFD" w:rsidRDefault="00DE69EE" w:rsidP="00536F90">
      <w:pPr>
        <w:pStyle w:val="Heading3"/>
        <w:rPr>
          <w:rFonts w:eastAsia="Verdana"/>
        </w:rPr>
      </w:pPr>
      <w:bookmarkStart w:id="5" w:name="_Toc177551814"/>
      <w:r w:rsidRPr="007E1FFD">
        <w:rPr>
          <w:rFonts w:eastAsia="Verdana"/>
        </w:rPr>
        <w:lastRenderedPageBreak/>
        <w:t>How should a PTW system work?</w:t>
      </w:r>
      <w:bookmarkEnd w:id="5"/>
    </w:p>
    <w:p w14:paraId="4D44D193" w14:textId="1C06F5B0" w:rsidR="00E90E2F" w:rsidRPr="00E90E2F" w:rsidRDefault="00DE69EE" w:rsidP="00CF5F2B">
      <w:pPr>
        <w:numPr>
          <w:ilvl w:val="0"/>
          <w:numId w:val="4"/>
        </w:numPr>
        <w:tabs>
          <w:tab w:val="clear" w:pos="360"/>
          <w:tab w:val="left" w:pos="792"/>
        </w:tabs>
        <w:spacing w:before="240" w:line="292" w:lineRule="exact"/>
        <w:ind w:left="792" w:right="72" w:hanging="360"/>
        <w:textAlignment w:val="baseline"/>
        <w:rPr>
          <w:rFonts w:ascii="Arial" w:eastAsia="Verdana" w:hAnsi="Arial" w:cs="Arial"/>
          <w:color w:val="000000"/>
          <w:sz w:val="20"/>
        </w:rPr>
      </w:pPr>
      <w:r w:rsidRPr="007E1FFD">
        <w:rPr>
          <w:rFonts w:ascii="Arial" w:eastAsia="Verdana" w:hAnsi="Arial" w:cs="Arial"/>
          <w:color w:val="000000"/>
          <w:sz w:val="20"/>
        </w:rPr>
        <w:t>Those requiring a PTW system for activities under their control should ensure the procedure for issuing a PTW is included in their local Health &amp; Safety Policy. It should explain clearly when and how the PTW system is used.</w:t>
      </w:r>
    </w:p>
    <w:p w14:paraId="1287EC75" w14:textId="62CC01E0" w:rsidR="0059144C" w:rsidRPr="00E90E2F" w:rsidRDefault="00DE69EE" w:rsidP="00CF5F2B">
      <w:pPr>
        <w:numPr>
          <w:ilvl w:val="0"/>
          <w:numId w:val="4"/>
        </w:numPr>
        <w:tabs>
          <w:tab w:val="clear" w:pos="360"/>
          <w:tab w:val="left" w:pos="792"/>
        </w:tabs>
        <w:spacing w:before="240" w:line="292" w:lineRule="exact"/>
        <w:ind w:left="792" w:right="72" w:hanging="360"/>
        <w:textAlignment w:val="baseline"/>
        <w:rPr>
          <w:rFonts w:ascii="Arial" w:eastAsia="Verdana" w:hAnsi="Arial" w:cs="Arial"/>
          <w:color w:val="000000"/>
          <w:sz w:val="20"/>
        </w:rPr>
      </w:pPr>
      <w:r w:rsidRPr="007E1FFD">
        <w:rPr>
          <w:rFonts w:ascii="Arial" w:eastAsia="Verdana" w:hAnsi="Arial" w:cs="Arial"/>
          <w:color w:val="000000"/>
          <w:sz w:val="20"/>
        </w:rPr>
        <w:t>The PTW system should be controlled by a Responsible Person appointed by the Premise. This person should be competent, of a sufficiently senior level, and have the authority to direct the process. The Responsible Person should know or be able to foresee the hazards and the potential risks involved in the proposed work.</w:t>
      </w:r>
    </w:p>
    <w:p w14:paraId="0A858FDF" w14:textId="6167E848" w:rsidR="00F77B66" w:rsidRPr="00FE6EE0" w:rsidRDefault="00DE69EE" w:rsidP="00FE6EE0">
      <w:pPr>
        <w:numPr>
          <w:ilvl w:val="0"/>
          <w:numId w:val="4"/>
        </w:numPr>
        <w:tabs>
          <w:tab w:val="clear" w:pos="360"/>
          <w:tab w:val="left" w:pos="792"/>
        </w:tabs>
        <w:spacing w:before="240"/>
        <w:ind w:left="792" w:right="288" w:hanging="360"/>
        <w:textAlignment w:val="baseline"/>
        <w:rPr>
          <w:rFonts w:ascii="Arial" w:eastAsia="Verdana" w:hAnsi="Arial" w:cs="Arial"/>
          <w:color w:val="000000"/>
          <w:sz w:val="20"/>
        </w:rPr>
      </w:pPr>
      <w:r w:rsidRPr="007E1FFD">
        <w:rPr>
          <w:rFonts w:ascii="Arial" w:eastAsia="Verdana" w:hAnsi="Arial" w:cs="Arial"/>
          <w:color w:val="000000"/>
          <w:sz w:val="20"/>
        </w:rPr>
        <w:t>A PTW should be issued to a named person, such as the supervisor of the work, not to a position or group of people. This will pinpoint the responsibility for the control of the work. The permit should define / incorporate:</w:t>
      </w:r>
    </w:p>
    <w:p w14:paraId="2520D294" w14:textId="77777777" w:rsidR="00DE69EE" w:rsidRPr="007E1FFD" w:rsidRDefault="00DE69EE" w:rsidP="00CF5F2B">
      <w:pPr>
        <w:numPr>
          <w:ilvl w:val="0"/>
          <w:numId w:val="5"/>
        </w:numPr>
        <w:tabs>
          <w:tab w:val="clear" w:pos="288"/>
          <w:tab w:val="left" w:pos="1080"/>
        </w:tabs>
        <w:ind w:left="1080" w:hanging="288"/>
        <w:textAlignment w:val="baseline"/>
        <w:rPr>
          <w:rFonts w:ascii="Arial" w:eastAsia="Verdana" w:hAnsi="Arial" w:cs="Arial"/>
          <w:color w:val="000000"/>
          <w:sz w:val="20"/>
        </w:rPr>
      </w:pPr>
      <w:r w:rsidRPr="007E1FFD">
        <w:rPr>
          <w:rFonts w:ascii="Arial" w:eastAsia="Verdana" w:hAnsi="Arial" w:cs="Arial"/>
          <w:color w:val="000000"/>
          <w:sz w:val="20"/>
        </w:rPr>
        <w:t>the exact location of the work;</w:t>
      </w:r>
    </w:p>
    <w:p w14:paraId="773B3727" w14:textId="77777777" w:rsidR="00DE69EE" w:rsidRPr="007E1FFD" w:rsidRDefault="00DE69EE" w:rsidP="00CF5F2B">
      <w:pPr>
        <w:numPr>
          <w:ilvl w:val="0"/>
          <w:numId w:val="5"/>
        </w:numPr>
        <w:tabs>
          <w:tab w:val="clear" w:pos="288"/>
          <w:tab w:val="left" w:pos="1080"/>
        </w:tabs>
        <w:ind w:left="1080" w:hanging="288"/>
        <w:textAlignment w:val="baseline"/>
        <w:rPr>
          <w:rFonts w:ascii="Arial" w:eastAsia="Verdana" w:hAnsi="Arial" w:cs="Arial"/>
          <w:color w:val="000000"/>
          <w:sz w:val="20"/>
        </w:rPr>
      </w:pPr>
      <w:r w:rsidRPr="007E1FFD">
        <w:rPr>
          <w:rFonts w:ascii="Arial" w:eastAsia="Verdana" w:hAnsi="Arial" w:cs="Arial"/>
          <w:color w:val="000000"/>
          <w:sz w:val="20"/>
        </w:rPr>
        <w:t>the day, date and duration of the permit;</w:t>
      </w:r>
    </w:p>
    <w:p w14:paraId="34A203B1" w14:textId="49FB33C0" w:rsidR="00A60F72" w:rsidRPr="00FE6EE0" w:rsidRDefault="00DE69EE" w:rsidP="00FE6EE0">
      <w:pPr>
        <w:numPr>
          <w:ilvl w:val="0"/>
          <w:numId w:val="5"/>
        </w:numPr>
        <w:tabs>
          <w:tab w:val="clear" w:pos="288"/>
          <w:tab w:val="left" w:pos="1080"/>
        </w:tabs>
        <w:ind w:left="1080" w:hanging="288"/>
        <w:textAlignment w:val="baseline"/>
        <w:rPr>
          <w:rFonts w:ascii="Arial" w:eastAsia="Verdana" w:hAnsi="Arial" w:cs="Arial"/>
          <w:color w:val="000000"/>
          <w:sz w:val="20"/>
        </w:rPr>
      </w:pPr>
      <w:r w:rsidRPr="007E1FFD">
        <w:rPr>
          <w:rFonts w:ascii="Arial" w:eastAsia="Verdana" w:hAnsi="Arial" w:cs="Arial"/>
          <w:color w:val="000000"/>
          <w:sz w:val="20"/>
        </w:rPr>
        <w:t>the process(es) to be carried out;</w:t>
      </w:r>
    </w:p>
    <w:p w14:paraId="742BAA4D" w14:textId="15FE5B84" w:rsidR="00285FFB" w:rsidRPr="00FE6EE0" w:rsidRDefault="00DE69EE" w:rsidP="00CF5F2B">
      <w:pPr>
        <w:numPr>
          <w:ilvl w:val="0"/>
          <w:numId w:val="5"/>
        </w:numPr>
        <w:tabs>
          <w:tab w:val="clear" w:pos="288"/>
          <w:tab w:val="left" w:pos="1080"/>
        </w:tabs>
        <w:ind w:left="1080" w:right="288" w:hanging="288"/>
        <w:textAlignment w:val="baseline"/>
        <w:rPr>
          <w:rFonts w:ascii="Arial" w:eastAsia="Verdana" w:hAnsi="Arial" w:cs="Arial"/>
          <w:color w:val="000000"/>
          <w:sz w:val="20"/>
        </w:rPr>
      </w:pPr>
      <w:r w:rsidRPr="007E1FFD">
        <w:rPr>
          <w:rFonts w:ascii="Arial" w:eastAsia="Verdana" w:hAnsi="Arial" w:cs="Arial"/>
          <w:color w:val="000000"/>
          <w:sz w:val="20"/>
        </w:rPr>
        <w:t>the risk assessment for the work (this could be generic in nature, allowing decisions about conditions encountered on the day to be taken by competent and trained personnel)</w:t>
      </w:r>
      <w:r>
        <w:rPr>
          <w:rFonts w:ascii="Arial" w:eastAsia="Verdana" w:hAnsi="Arial" w:cs="Arial"/>
          <w:color w:val="000000"/>
          <w:sz w:val="20"/>
        </w:rPr>
        <w:t xml:space="preserve"> </w:t>
      </w:r>
      <w:r w:rsidRPr="00DE69EE">
        <w:rPr>
          <w:rFonts w:ascii="Arial" w:eastAsia="Verdana" w:hAnsi="Arial" w:cs="Arial"/>
          <w:color w:val="000000"/>
          <w:sz w:val="20"/>
        </w:rPr>
        <w:t>who will supervise (if applicable) and who will carry out the work, what experience / qualifications / skills are required;</w:t>
      </w:r>
    </w:p>
    <w:p w14:paraId="4FD863CE" w14:textId="77777777" w:rsidR="00DE69EE" w:rsidRPr="007E1FFD" w:rsidRDefault="00DE69EE" w:rsidP="00CF5F2B">
      <w:pPr>
        <w:numPr>
          <w:ilvl w:val="0"/>
          <w:numId w:val="2"/>
        </w:numPr>
        <w:tabs>
          <w:tab w:val="clear" w:pos="360"/>
          <w:tab w:val="left" w:pos="1080"/>
        </w:tabs>
        <w:ind w:left="1080" w:hanging="360"/>
        <w:textAlignment w:val="baseline"/>
        <w:rPr>
          <w:rFonts w:ascii="Arial" w:eastAsia="Verdana" w:hAnsi="Arial" w:cs="Arial"/>
          <w:color w:val="000000"/>
          <w:sz w:val="20"/>
        </w:rPr>
      </w:pPr>
      <w:r w:rsidRPr="007E1FFD">
        <w:rPr>
          <w:rFonts w:ascii="Arial" w:eastAsia="Verdana" w:hAnsi="Arial" w:cs="Arial"/>
          <w:color w:val="000000"/>
          <w:sz w:val="20"/>
        </w:rPr>
        <w:t>the types of tools, plant and machinery to be used;</w:t>
      </w:r>
    </w:p>
    <w:p w14:paraId="3B79B119" w14:textId="77777777" w:rsidR="00DE69EE" w:rsidRPr="007E1FFD" w:rsidRDefault="00DE69EE" w:rsidP="00CF5F2B">
      <w:pPr>
        <w:numPr>
          <w:ilvl w:val="0"/>
          <w:numId w:val="2"/>
        </w:numPr>
        <w:tabs>
          <w:tab w:val="clear" w:pos="360"/>
          <w:tab w:val="left" w:pos="1080"/>
        </w:tabs>
        <w:ind w:left="1080" w:hanging="360"/>
        <w:textAlignment w:val="baseline"/>
        <w:rPr>
          <w:rFonts w:ascii="Arial" w:eastAsia="Verdana" w:hAnsi="Arial" w:cs="Arial"/>
          <w:color w:val="000000"/>
          <w:sz w:val="20"/>
        </w:rPr>
      </w:pPr>
      <w:r w:rsidRPr="007E1FFD">
        <w:rPr>
          <w:rFonts w:ascii="Arial" w:eastAsia="Verdana" w:hAnsi="Arial" w:cs="Arial"/>
          <w:color w:val="000000"/>
          <w:sz w:val="20"/>
        </w:rPr>
        <w:t>any personal protective equipment required;</w:t>
      </w:r>
    </w:p>
    <w:p w14:paraId="468BEF10" w14:textId="77777777" w:rsidR="00DE69EE" w:rsidRPr="007E1FFD" w:rsidRDefault="00DE69EE" w:rsidP="00CF5F2B">
      <w:pPr>
        <w:numPr>
          <w:ilvl w:val="0"/>
          <w:numId w:val="2"/>
        </w:numPr>
        <w:tabs>
          <w:tab w:val="clear" w:pos="360"/>
          <w:tab w:val="left" w:pos="1080"/>
        </w:tabs>
        <w:ind w:left="1080" w:right="108" w:hanging="360"/>
        <w:textAlignment w:val="baseline"/>
        <w:rPr>
          <w:rFonts w:ascii="Arial" w:eastAsia="Verdana" w:hAnsi="Arial" w:cs="Arial"/>
          <w:color w:val="000000"/>
          <w:sz w:val="20"/>
        </w:rPr>
      </w:pPr>
      <w:r w:rsidRPr="007E1FFD">
        <w:rPr>
          <w:rFonts w:ascii="Arial" w:eastAsia="Verdana" w:hAnsi="Arial" w:cs="Arial"/>
          <w:color w:val="000000"/>
          <w:sz w:val="20"/>
        </w:rPr>
        <w:t>any special or specified precautions required to control any risk, e.g. types of lifeline for confined space entry, how to obtain emergency assistance and first aid, etc.</w:t>
      </w:r>
    </w:p>
    <w:p w14:paraId="34BCF514" w14:textId="2038B5E9" w:rsidR="00E90E2F" w:rsidRDefault="00DE69EE" w:rsidP="00FE6EE0">
      <w:pPr>
        <w:pStyle w:val="ListParagraph"/>
        <w:numPr>
          <w:ilvl w:val="0"/>
          <w:numId w:val="6"/>
        </w:numPr>
        <w:tabs>
          <w:tab w:val="left" w:pos="720"/>
        </w:tabs>
        <w:spacing w:before="240" w:after="240" w:line="292" w:lineRule="exact"/>
        <w:ind w:right="108"/>
        <w:textAlignment w:val="baseline"/>
        <w:rPr>
          <w:rFonts w:ascii="Arial" w:eastAsia="Verdana" w:hAnsi="Arial" w:cs="Arial"/>
          <w:color w:val="000000"/>
          <w:spacing w:val="-1"/>
          <w:sz w:val="20"/>
        </w:rPr>
      </w:pPr>
      <w:r w:rsidRPr="00E90E2F">
        <w:rPr>
          <w:rFonts w:ascii="Arial" w:eastAsia="Verdana" w:hAnsi="Arial" w:cs="Arial"/>
          <w:color w:val="000000"/>
          <w:spacing w:val="-1"/>
          <w:sz w:val="20"/>
        </w:rPr>
        <w:t>When the Responsible Person is satisfied all</w:t>
      </w:r>
      <w:r w:rsidR="00FE6EE0">
        <w:rPr>
          <w:rFonts w:ascii="Arial" w:eastAsia="Verdana" w:hAnsi="Arial" w:cs="Arial"/>
          <w:color w:val="000000"/>
          <w:spacing w:val="-1"/>
          <w:sz w:val="20"/>
        </w:rPr>
        <w:t xml:space="preserve"> </w:t>
      </w:r>
      <w:r w:rsidRPr="00E90E2F">
        <w:rPr>
          <w:rFonts w:ascii="Arial" w:eastAsia="Verdana" w:hAnsi="Arial" w:cs="Arial"/>
          <w:color w:val="000000"/>
          <w:spacing w:val="-1"/>
          <w:sz w:val="20"/>
        </w:rPr>
        <w:t>necessary precautions are in place, they can issue the PTW for a specified time period and ensure that the work starts and ends within the agree times. If the specified time has run out before the work is complete, all work must stop, the work area / plant must be left in a safe condition and the current permit must be returned to the Responsible Person who will sign it off. Another permit for completion of the work would be required.</w:t>
      </w:r>
    </w:p>
    <w:p w14:paraId="0084675D" w14:textId="77777777" w:rsidR="00D3373B" w:rsidRPr="00E90E2F" w:rsidRDefault="00D3373B" w:rsidP="00D3373B">
      <w:pPr>
        <w:pStyle w:val="ListParagraph"/>
        <w:tabs>
          <w:tab w:val="left" w:pos="720"/>
          <w:tab w:val="left" w:pos="1139"/>
        </w:tabs>
        <w:spacing w:before="240" w:after="240" w:line="292" w:lineRule="exact"/>
        <w:ind w:right="108"/>
        <w:textAlignment w:val="baseline"/>
        <w:rPr>
          <w:rFonts w:ascii="Arial" w:eastAsia="Verdana" w:hAnsi="Arial" w:cs="Arial"/>
          <w:color w:val="000000"/>
          <w:spacing w:val="-1"/>
          <w:sz w:val="20"/>
        </w:rPr>
      </w:pPr>
    </w:p>
    <w:p w14:paraId="19619B88" w14:textId="77777777" w:rsidR="00D3373B" w:rsidRDefault="00DE69EE" w:rsidP="00D3373B">
      <w:pPr>
        <w:pStyle w:val="ListParagraph"/>
        <w:numPr>
          <w:ilvl w:val="0"/>
          <w:numId w:val="6"/>
        </w:numPr>
        <w:tabs>
          <w:tab w:val="left" w:pos="720"/>
        </w:tabs>
        <w:spacing w:before="240" w:after="240" w:line="292" w:lineRule="exact"/>
        <w:ind w:right="108"/>
        <w:textAlignment w:val="baseline"/>
        <w:rPr>
          <w:rFonts w:ascii="Arial" w:eastAsia="Verdana" w:hAnsi="Arial" w:cs="Arial"/>
          <w:color w:val="000000"/>
          <w:sz w:val="20"/>
        </w:rPr>
      </w:pPr>
      <w:r w:rsidRPr="00E90E2F">
        <w:rPr>
          <w:rFonts w:ascii="Arial" w:eastAsia="Verdana" w:hAnsi="Arial" w:cs="Arial"/>
          <w:color w:val="000000"/>
          <w:sz w:val="20"/>
        </w:rPr>
        <w:t>Generally, a PTW should not be issued for longer than one day. For the PTW system to be effective, the terms and conditions of the PTW must be adhered to and any contraventions must be dealt with as appropriate.</w:t>
      </w:r>
    </w:p>
    <w:p w14:paraId="509865D4" w14:textId="77777777" w:rsidR="00D3373B" w:rsidRPr="00D3373B" w:rsidRDefault="00D3373B" w:rsidP="00D3373B">
      <w:pPr>
        <w:pStyle w:val="ListParagraph"/>
        <w:rPr>
          <w:rFonts w:ascii="Arial" w:eastAsia="Verdana" w:hAnsi="Arial" w:cs="Arial"/>
          <w:color w:val="000000"/>
          <w:sz w:val="20"/>
        </w:rPr>
      </w:pPr>
    </w:p>
    <w:p w14:paraId="394A53C2" w14:textId="3B1490B0" w:rsidR="00D3373B" w:rsidRPr="00A64344" w:rsidRDefault="00DE69EE" w:rsidP="00A64344">
      <w:pPr>
        <w:pStyle w:val="ListParagraph"/>
        <w:numPr>
          <w:ilvl w:val="0"/>
          <w:numId w:val="6"/>
        </w:numPr>
        <w:tabs>
          <w:tab w:val="left" w:pos="720"/>
        </w:tabs>
        <w:spacing w:before="240" w:after="240" w:line="292" w:lineRule="exact"/>
        <w:ind w:right="108"/>
        <w:textAlignment w:val="baseline"/>
        <w:rPr>
          <w:rFonts w:ascii="Arial" w:eastAsia="Verdana" w:hAnsi="Arial" w:cs="Arial"/>
          <w:color w:val="000000"/>
          <w:sz w:val="20"/>
        </w:rPr>
      </w:pPr>
      <w:r w:rsidRPr="00D3373B">
        <w:rPr>
          <w:rFonts w:ascii="Arial" w:eastAsia="Verdana" w:hAnsi="Arial" w:cs="Arial"/>
          <w:color w:val="000000"/>
          <w:sz w:val="20"/>
        </w:rPr>
        <w:t>In practice, the PTW should be produced in triplicate; the original copy is given to the person who is going to carry out the work, a copy given to the manager of the location where the work will be undertaken, and a copy retained by the Responsible Person. At the end of the work, all copies must be returned to the Responsible Person who will maintain a record of the PTW.</w:t>
      </w:r>
    </w:p>
    <w:p w14:paraId="7E33A6D9" w14:textId="32049670" w:rsidR="00DE69EE" w:rsidRDefault="00DE69EE" w:rsidP="00536F90">
      <w:pPr>
        <w:pStyle w:val="Heading3"/>
        <w:rPr>
          <w:rFonts w:eastAsia="Verdana"/>
        </w:rPr>
      </w:pPr>
      <w:bookmarkStart w:id="6" w:name="_Toc177551815"/>
      <w:r w:rsidRPr="007E1FFD">
        <w:rPr>
          <w:rFonts w:eastAsia="Verdana"/>
        </w:rPr>
        <w:t>Hot Work Permits</w:t>
      </w:r>
      <w:bookmarkEnd w:id="6"/>
    </w:p>
    <w:p w14:paraId="3F95F095" w14:textId="77777777" w:rsidR="0059144C" w:rsidRPr="007E1FFD" w:rsidRDefault="0059144C" w:rsidP="00E37B80">
      <w:pPr>
        <w:tabs>
          <w:tab w:val="left" w:pos="720"/>
        </w:tabs>
        <w:spacing w:line="292" w:lineRule="exact"/>
        <w:ind w:left="720" w:right="108"/>
        <w:jc w:val="both"/>
        <w:textAlignment w:val="baseline"/>
        <w:rPr>
          <w:rFonts w:ascii="Arial" w:eastAsia="Verdana" w:hAnsi="Arial" w:cs="Arial"/>
          <w:color w:val="000000"/>
          <w:sz w:val="20"/>
        </w:rPr>
      </w:pPr>
    </w:p>
    <w:p w14:paraId="1E94CF4A" w14:textId="4FEC40B3" w:rsidR="00DE69EE" w:rsidRPr="00E755E7" w:rsidRDefault="00DE69EE" w:rsidP="00E755E7">
      <w:pPr>
        <w:pStyle w:val="ListParagraph"/>
        <w:numPr>
          <w:ilvl w:val="0"/>
          <w:numId w:val="6"/>
        </w:numPr>
        <w:tabs>
          <w:tab w:val="left" w:pos="720"/>
        </w:tabs>
        <w:spacing w:after="337" w:line="292" w:lineRule="exact"/>
        <w:ind w:right="135"/>
        <w:jc w:val="both"/>
        <w:textAlignment w:val="baseline"/>
        <w:rPr>
          <w:rFonts w:ascii="Arial" w:hAnsi="Arial" w:cs="Arial"/>
        </w:rPr>
      </w:pPr>
      <w:r w:rsidRPr="00E755E7">
        <w:rPr>
          <w:rFonts w:ascii="Arial" w:eastAsia="Verdana" w:hAnsi="Arial" w:cs="Arial"/>
          <w:color w:val="000000"/>
          <w:sz w:val="20"/>
        </w:rPr>
        <w:t>Hot work permits allows work e.g. welding, use of blow torches, flame cutting etc. to be carried out, with specified precautions. Shropshire Council has its own separate Hot Work Permit and Policy/Guidance, and these should be used to control this hazard.</w:t>
      </w:r>
    </w:p>
    <w:p w14:paraId="4DE1187B" w14:textId="77777777" w:rsidR="00DE69EE" w:rsidRPr="007E1FFD" w:rsidRDefault="00DE69EE" w:rsidP="00536F90">
      <w:pPr>
        <w:pStyle w:val="Heading3"/>
        <w:rPr>
          <w:rFonts w:eastAsia="Verdana"/>
        </w:rPr>
      </w:pPr>
      <w:bookmarkStart w:id="7" w:name="_Toc177551816"/>
      <w:r w:rsidRPr="007E1FFD">
        <w:rPr>
          <w:rFonts w:eastAsia="Verdana"/>
        </w:rPr>
        <w:t>Confined Space Entry Permits</w:t>
      </w:r>
      <w:bookmarkEnd w:id="7"/>
    </w:p>
    <w:p w14:paraId="4F751547" w14:textId="4BB0ED9F" w:rsidR="00DE69EE" w:rsidRPr="00634D90" w:rsidRDefault="00DE69EE" w:rsidP="00E755E7">
      <w:pPr>
        <w:pStyle w:val="ListParagraph"/>
        <w:numPr>
          <w:ilvl w:val="0"/>
          <w:numId w:val="6"/>
        </w:numPr>
        <w:tabs>
          <w:tab w:val="left" w:pos="792"/>
          <w:tab w:val="left" w:pos="1069"/>
        </w:tabs>
        <w:spacing w:before="359" w:line="292" w:lineRule="exact"/>
        <w:ind w:right="72"/>
        <w:jc w:val="both"/>
        <w:textAlignment w:val="baseline"/>
        <w:rPr>
          <w:rFonts w:ascii="Arial" w:eastAsia="Verdana" w:hAnsi="Arial" w:cs="Arial"/>
          <w:color w:val="000000"/>
          <w:spacing w:val="-2"/>
          <w:sz w:val="20"/>
        </w:rPr>
      </w:pPr>
      <w:r w:rsidRPr="00634D90">
        <w:rPr>
          <w:rFonts w:ascii="Arial" w:eastAsia="Verdana" w:hAnsi="Arial" w:cs="Arial"/>
          <w:color w:val="000000"/>
          <w:spacing w:val="-2"/>
          <w:sz w:val="20"/>
        </w:rPr>
        <w:t>These are used for work in confined spaces, such as vessels, manholes, tanks and sewers, where the atmosphere is, or could become toxic, flammable, or deficient in oxygen. The requirements of the Confined Space Regulations 1997 should be considered when preparing for work of this nature.</w:t>
      </w:r>
    </w:p>
    <w:p w14:paraId="59BE2287" w14:textId="77777777" w:rsidR="00DE69EE" w:rsidRPr="007E1FFD" w:rsidRDefault="00DE69EE" w:rsidP="00536F90">
      <w:pPr>
        <w:pStyle w:val="Heading3"/>
        <w:rPr>
          <w:rFonts w:eastAsia="Verdana"/>
        </w:rPr>
      </w:pPr>
      <w:bookmarkStart w:id="8" w:name="_Toc177551817"/>
      <w:r w:rsidRPr="007E1FFD">
        <w:rPr>
          <w:rFonts w:eastAsia="Verdana"/>
        </w:rPr>
        <w:lastRenderedPageBreak/>
        <w:t>Electrical Work Permits</w:t>
      </w:r>
      <w:bookmarkEnd w:id="8"/>
    </w:p>
    <w:p w14:paraId="6E3F77CC" w14:textId="3DF0C7C9" w:rsidR="00DE69EE" w:rsidRPr="00C24FE7" w:rsidRDefault="00DE69EE" w:rsidP="00E755E7">
      <w:pPr>
        <w:pStyle w:val="ListParagraph"/>
        <w:numPr>
          <w:ilvl w:val="0"/>
          <w:numId w:val="6"/>
        </w:numPr>
        <w:tabs>
          <w:tab w:val="left" w:pos="792"/>
          <w:tab w:val="left" w:pos="1069"/>
        </w:tabs>
        <w:spacing w:before="359" w:line="292" w:lineRule="exact"/>
        <w:ind w:right="72"/>
        <w:textAlignment w:val="baseline"/>
        <w:rPr>
          <w:rFonts w:ascii="Arial" w:eastAsia="Verdana" w:hAnsi="Arial" w:cs="Arial"/>
          <w:color w:val="000000"/>
          <w:sz w:val="20"/>
        </w:rPr>
      </w:pPr>
      <w:r w:rsidRPr="00C24FE7">
        <w:rPr>
          <w:rFonts w:ascii="Arial" w:eastAsia="Verdana" w:hAnsi="Arial" w:cs="Arial"/>
          <w:color w:val="000000"/>
          <w:sz w:val="20"/>
        </w:rPr>
        <w:t>Electrical work permits are for work being undertaken on equipment which would otherwise be hazardous because of access to live electrical parts. Such permits normally cover formal isolation and earthing procedures and allow either electrical work or testing to be performed.</w:t>
      </w:r>
    </w:p>
    <w:p w14:paraId="4691EF23" w14:textId="081464F8" w:rsidR="0059144C" w:rsidRDefault="00DE69EE" w:rsidP="007B6140">
      <w:pPr>
        <w:pStyle w:val="Heading3"/>
        <w:rPr>
          <w:rFonts w:eastAsia="Verdana"/>
        </w:rPr>
      </w:pPr>
      <w:bookmarkStart w:id="9" w:name="_Toc177551818"/>
      <w:r w:rsidRPr="007E1FFD">
        <w:rPr>
          <w:rFonts w:eastAsia="Verdana"/>
        </w:rPr>
        <w:t>Roof Access Permits</w:t>
      </w:r>
      <w:bookmarkEnd w:id="9"/>
      <w:r w:rsidR="00E70824" w:rsidRPr="00E70824">
        <w:rPr>
          <w:rFonts w:eastAsia="PMingLiU" w:cs="Times New Roman"/>
          <w:color w:val="auto"/>
          <w:sz w:val="22"/>
          <w:szCs w:val="22"/>
        </w:rPr>
        <w:t xml:space="preserve"> </w:t>
      </w:r>
      <w:r w:rsidR="00E70824" w:rsidRPr="00E70824">
        <w:rPr>
          <w:rFonts w:eastAsia="Verdana"/>
        </w:rPr>
        <w:t>and other higher risk work at height, e.g. use of MEWPS</w:t>
      </w:r>
    </w:p>
    <w:p w14:paraId="0668198B" w14:textId="77777777" w:rsidR="00C24FE7" w:rsidRDefault="00C24FE7" w:rsidP="00C24FE7">
      <w:pPr>
        <w:pStyle w:val="ListParagraph"/>
        <w:tabs>
          <w:tab w:val="left" w:pos="792"/>
          <w:tab w:val="left" w:pos="1069"/>
          <w:tab w:val="left" w:pos="1139"/>
        </w:tabs>
        <w:spacing w:before="8" w:after="240" w:line="235" w:lineRule="exact"/>
        <w:ind w:left="495"/>
        <w:textAlignment w:val="baseline"/>
        <w:rPr>
          <w:rFonts w:ascii="Arial" w:eastAsia="Verdana" w:hAnsi="Arial" w:cs="Arial"/>
          <w:color w:val="000000"/>
          <w:sz w:val="20"/>
        </w:rPr>
      </w:pPr>
    </w:p>
    <w:p w14:paraId="709553F2" w14:textId="54AE4552" w:rsidR="00F50BD8" w:rsidRPr="005217A7" w:rsidRDefault="00DE69EE" w:rsidP="00391B2F">
      <w:pPr>
        <w:pStyle w:val="ListParagraph"/>
        <w:numPr>
          <w:ilvl w:val="0"/>
          <w:numId w:val="6"/>
        </w:numPr>
        <w:tabs>
          <w:tab w:val="left" w:pos="792"/>
          <w:tab w:val="left" w:pos="1069"/>
        </w:tabs>
        <w:spacing w:before="8" w:after="240" w:line="276" w:lineRule="auto"/>
        <w:textAlignment w:val="baseline"/>
        <w:rPr>
          <w:rFonts w:ascii="Arial" w:eastAsia="Verdana" w:hAnsi="Arial" w:cs="Arial"/>
          <w:b/>
          <w:color w:val="000000"/>
          <w:sz w:val="20"/>
        </w:rPr>
      </w:pPr>
      <w:r w:rsidRPr="007B6140">
        <w:rPr>
          <w:rFonts w:ascii="Arial" w:eastAsia="Verdana" w:hAnsi="Arial" w:cs="Arial"/>
          <w:color w:val="000000"/>
          <w:sz w:val="20"/>
        </w:rPr>
        <w:t>Building roofs are a multi hazard area. There could be unprotected edges and roof lights. Due to height and exposure roofs can have a dynamic environment and can be subject to weather extremes. A variety of mechanical and electrical plant can be located on roofs. Roofs can be used to exhaust potentially hazardous discharges or may contain antenna presenting radiation risk. Therefore, access should be formally controlled.</w:t>
      </w:r>
    </w:p>
    <w:p w14:paraId="50C7A471" w14:textId="437C3F26" w:rsidR="005217A7" w:rsidRPr="005217A7" w:rsidRDefault="005217A7" w:rsidP="00BD3FEE">
      <w:pPr>
        <w:pStyle w:val="ListParagraph"/>
        <w:tabs>
          <w:tab w:val="left" w:pos="792"/>
          <w:tab w:val="left" w:pos="1069"/>
          <w:tab w:val="left" w:pos="1139"/>
        </w:tabs>
        <w:spacing w:before="8" w:after="240" w:line="235" w:lineRule="exact"/>
        <w:textAlignment w:val="baseline"/>
        <w:rPr>
          <w:rFonts w:ascii="Arial" w:eastAsia="Verdana" w:hAnsi="Arial" w:cs="Arial"/>
          <w:b/>
          <w:color w:val="000000"/>
          <w:sz w:val="20"/>
        </w:rPr>
      </w:pPr>
    </w:p>
    <w:p w14:paraId="5B95B2EE" w14:textId="5E51D9F5" w:rsidR="00FB7783" w:rsidRPr="00A51B2B" w:rsidRDefault="006C7722" w:rsidP="007D67C2">
      <w:pPr>
        <w:pStyle w:val="ListParagraph"/>
        <w:numPr>
          <w:ilvl w:val="0"/>
          <w:numId w:val="6"/>
        </w:numPr>
        <w:tabs>
          <w:tab w:val="left" w:pos="792"/>
          <w:tab w:val="left" w:pos="1069"/>
        </w:tabs>
        <w:spacing w:before="8" w:after="240" w:line="235" w:lineRule="exact"/>
        <w:textAlignment w:val="baseline"/>
        <w:rPr>
          <w:rFonts w:ascii="Arial" w:eastAsia="Verdana" w:hAnsi="Arial" w:cs="Arial"/>
          <w:bCs/>
          <w:color w:val="000000"/>
          <w:sz w:val="20"/>
        </w:rPr>
      </w:pPr>
      <w:r>
        <w:rPr>
          <w:rFonts w:ascii="Arial" w:eastAsia="Verdana" w:hAnsi="Arial" w:cs="Arial"/>
          <w:bCs/>
          <w:color w:val="000000"/>
          <w:sz w:val="20"/>
        </w:rPr>
        <w:t>Use of MEWPS</w:t>
      </w:r>
      <w:r w:rsidR="00FB7783" w:rsidRPr="00A51B2B">
        <w:rPr>
          <w:rFonts w:ascii="Arial" w:eastAsia="Verdana" w:hAnsi="Arial" w:cs="Arial"/>
          <w:bCs/>
          <w:color w:val="000000"/>
          <w:sz w:val="20"/>
        </w:rPr>
        <w:t xml:space="preserve"> – </w:t>
      </w:r>
      <w:r w:rsidR="000C501B">
        <w:rPr>
          <w:rFonts w:ascii="Arial" w:eastAsia="Verdana" w:hAnsi="Arial" w:cs="Arial"/>
          <w:bCs/>
          <w:color w:val="000000"/>
          <w:sz w:val="20"/>
        </w:rPr>
        <w:t xml:space="preserve">More information is available </w:t>
      </w:r>
      <w:r w:rsidR="005E7648">
        <w:rPr>
          <w:rFonts w:ascii="Arial" w:eastAsia="Verdana" w:hAnsi="Arial" w:cs="Arial"/>
          <w:bCs/>
          <w:color w:val="000000"/>
          <w:sz w:val="20"/>
        </w:rPr>
        <w:t>in the Bibliography section below.</w:t>
      </w:r>
      <w:r w:rsidR="00755076">
        <w:rPr>
          <w:rFonts w:ascii="Arial" w:eastAsia="Verdana" w:hAnsi="Arial" w:cs="Arial"/>
          <w:bCs/>
          <w:color w:val="000000"/>
          <w:sz w:val="20"/>
        </w:rPr>
        <w:t xml:space="preserve"> </w:t>
      </w:r>
      <w:r w:rsidR="007D67C2" w:rsidRPr="007D67C2">
        <w:t xml:space="preserve"> </w:t>
      </w:r>
    </w:p>
    <w:p w14:paraId="677EF323" w14:textId="77777777" w:rsidR="00A75275" w:rsidRDefault="00A75275" w:rsidP="007D67C2">
      <w:pPr>
        <w:pStyle w:val="ListParagraph"/>
        <w:tabs>
          <w:tab w:val="left" w:pos="792"/>
          <w:tab w:val="left" w:pos="1069"/>
        </w:tabs>
        <w:spacing w:before="8" w:after="240" w:line="235" w:lineRule="exact"/>
        <w:textAlignment w:val="baseline"/>
        <w:rPr>
          <w:rFonts w:ascii="Arial" w:eastAsia="Verdana" w:hAnsi="Arial" w:cs="Arial"/>
          <w:b/>
          <w:color w:val="000000"/>
          <w:sz w:val="20"/>
        </w:rPr>
      </w:pPr>
    </w:p>
    <w:p w14:paraId="28054A02" w14:textId="046F454F" w:rsidR="00DE69EE" w:rsidRPr="007E1FFD" w:rsidRDefault="00A75275" w:rsidP="00A75275">
      <w:pPr>
        <w:pStyle w:val="ListParagraph"/>
        <w:tabs>
          <w:tab w:val="left" w:pos="792"/>
          <w:tab w:val="left" w:pos="1069"/>
        </w:tabs>
        <w:spacing w:before="8" w:after="240" w:line="235" w:lineRule="exact"/>
        <w:textAlignment w:val="baseline"/>
        <w:rPr>
          <w:rFonts w:ascii="Arial" w:eastAsia="Verdana" w:hAnsi="Arial" w:cs="Arial"/>
          <w:b/>
          <w:color w:val="000000"/>
          <w:sz w:val="20"/>
          <w:szCs w:val="20"/>
        </w:rPr>
      </w:pPr>
      <w:r w:rsidRPr="009572C0">
        <w:rPr>
          <w:rFonts w:ascii="Arial" w:eastAsia="Verdana" w:hAnsi="Arial" w:cs="Arial"/>
          <w:bCs/>
          <w:color w:val="000000"/>
          <w:sz w:val="20"/>
        </w:rPr>
        <w:t>24</w:t>
      </w:r>
      <w:r>
        <w:rPr>
          <w:rFonts w:ascii="Arial" w:eastAsia="Verdana" w:hAnsi="Arial" w:cs="Arial"/>
          <w:b/>
          <w:color w:val="000000"/>
          <w:sz w:val="20"/>
        </w:rPr>
        <w:t>.</w:t>
      </w:r>
      <w:r>
        <w:rPr>
          <w:rFonts w:ascii="Arial" w:eastAsia="Verdana" w:hAnsi="Arial" w:cs="Arial"/>
          <w:color w:val="000000"/>
          <w:sz w:val="20"/>
          <w:szCs w:val="20"/>
        </w:rPr>
        <w:t xml:space="preserve"> </w:t>
      </w:r>
      <w:r w:rsidR="00DE69EE" w:rsidRPr="007E1FFD">
        <w:rPr>
          <w:rFonts w:ascii="Arial" w:eastAsia="Verdana" w:hAnsi="Arial" w:cs="Arial"/>
          <w:color w:val="000000"/>
          <w:sz w:val="20"/>
          <w:szCs w:val="20"/>
        </w:rPr>
        <w:t xml:space="preserve">A </w:t>
      </w:r>
      <w:r w:rsidR="00DE69EE" w:rsidRPr="003F1330">
        <w:rPr>
          <w:rFonts w:ascii="Arial" w:eastAsia="Verdana" w:hAnsi="Arial" w:cs="Arial"/>
          <w:sz w:val="20"/>
          <w:szCs w:val="20"/>
        </w:rPr>
        <w:t>sample permit to work pro forma</w:t>
      </w:r>
      <w:r w:rsidR="00DE69EE" w:rsidRPr="007E1FFD">
        <w:rPr>
          <w:rFonts w:ascii="Arial" w:eastAsia="Verdana" w:hAnsi="Arial" w:cs="Arial"/>
          <w:sz w:val="20"/>
          <w:szCs w:val="20"/>
        </w:rPr>
        <w:t xml:space="preserve"> </w:t>
      </w:r>
      <w:r w:rsidR="00DE69EE" w:rsidRPr="007E1FFD">
        <w:rPr>
          <w:rFonts w:ascii="Arial" w:eastAsia="Verdana" w:hAnsi="Arial" w:cs="Arial"/>
          <w:color w:val="000000"/>
          <w:sz w:val="20"/>
          <w:szCs w:val="20"/>
        </w:rPr>
        <w:t>is attached for reference</w:t>
      </w:r>
      <w:r w:rsidR="00662689">
        <w:rPr>
          <w:rFonts w:ascii="Arial" w:eastAsia="Verdana" w:hAnsi="Arial" w:cs="Arial"/>
          <w:color w:val="000000"/>
          <w:sz w:val="20"/>
          <w:szCs w:val="20"/>
        </w:rPr>
        <w:t xml:space="preserve"> – see </w:t>
      </w:r>
      <w:r w:rsidR="003F1330">
        <w:rPr>
          <w:rFonts w:ascii="Arial" w:eastAsia="Verdana" w:hAnsi="Arial" w:cs="Arial"/>
          <w:color w:val="000000"/>
          <w:sz w:val="20"/>
          <w:szCs w:val="20"/>
        </w:rPr>
        <w:t>pages 7 and 8</w:t>
      </w:r>
      <w:r w:rsidR="00DE69EE" w:rsidRPr="007E1FFD">
        <w:rPr>
          <w:rFonts w:ascii="Arial" w:eastAsia="Verdana" w:hAnsi="Arial" w:cs="Arial"/>
          <w:color w:val="000000"/>
          <w:sz w:val="20"/>
          <w:szCs w:val="20"/>
        </w:rPr>
        <w:t>.</w:t>
      </w:r>
    </w:p>
    <w:p w14:paraId="6DF4FE4C" w14:textId="77777777" w:rsidR="00DE69EE" w:rsidRPr="007E1FFD" w:rsidRDefault="00DE69EE" w:rsidP="00DE69EE">
      <w:pPr>
        <w:spacing w:before="8" w:line="235" w:lineRule="exact"/>
        <w:textAlignment w:val="baseline"/>
        <w:rPr>
          <w:rFonts w:ascii="Arial" w:eastAsia="Verdana" w:hAnsi="Arial" w:cs="Arial"/>
          <w:b/>
          <w:color w:val="000000"/>
          <w:sz w:val="20"/>
        </w:rPr>
      </w:pPr>
    </w:p>
    <w:p w14:paraId="6ACCA610" w14:textId="77777777" w:rsidR="00DE69EE" w:rsidRDefault="00DE69EE" w:rsidP="00DE69EE">
      <w:pPr>
        <w:spacing w:before="8" w:line="235" w:lineRule="exact"/>
        <w:textAlignment w:val="baseline"/>
        <w:rPr>
          <w:rFonts w:ascii="Arial" w:eastAsia="Verdana" w:hAnsi="Arial" w:cs="Arial"/>
          <w:b/>
          <w:color w:val="000000"/>
          <w:sz w:val="20"/>
        </w:rPr>
      </w:pPr>
    </w:p>
    <w:p w14:paraId="2EB5496F" w14:textId="77777777" w:rsidR="003929CB" w:rsidRDefault="003929CB" w:rsidP="00DE69EE">
      <w:pPr>
        <w:spacing w:before="8" w:line="235" w:lineRule="exact"/>
        <w:textAlignment w:val="baseline"/>
        <w:rPr>
          <w:rFonts w:ascii="Arial" w:eastAsia="Verdana" w:hAnsi="Arial" w:cs="Arial"/>
          <w:b/>
          <w:color w:val="000000"/>
          <w:sz w:val="20"/>
        </w:rPr>
      </w:pPr>
    </w:p>
    <w:p w14:paraId="1FC10F06" w14:textId="77777777" w:rsidR="003929CB" w:rsidRDefault="003929CB" w:rsidP="00DE69EE">
      <w:pPr>
        <w:spacing w:before="8" w:line="235" w:lineRule="exact"/>
        <w:textAlignment w:val="baseline"/>
        <w:rPr>
          <w:rFonts w:ascii="Arial" w:eastAsia="Verdana" w:hAnsi="Arial" w:cs="Arial"/>
          <w:b/>
          <w:color w:val="000000"/>
          <w:sz w:val="20"/>
        </w:rPr>
      </w:pPr>
    </w:p>
    <w:p w14:paraId="0E16FACC" w14:textId="77777777" w:rsidR="003929CB" w:rsidRDefault="003929CB" w:rsidP="00DE69EE">
      <w:pPr>
        <w:spacing w:before="8" w:line="235" w:lineRule="exact"/>
        <w:textAlignment w:val="baseline"/>
        <w:rPr>
          <w:rFonts w:ascii="Arial" w:eastAsia="Verdana" w:hAnsi="Arial" w:cs="Arial"/>
          <w:b/>
          <w:color w:val="000000"/>
          <w:sz w:val="20"/>
        </w:rPr>
      </w:pPr>
    </w:p>
    <w:p w14:paraId="5C335959" w14:textId="77777777" w:rsidR="003929CB" w:rsidRDefault="003929CB" w:rsidP="00DE69EE">
      <w:pPr>
        <w:spacing w:before="8" w:line="235" w:lineRule="exact"/>
        <w:textAlignment w:val="baseline"/>
        <w:rPr>
          <w:rFonts w:ascii="Arial" w:eastAsia="Verdana" w:hAnsi="Arial" w:cs="Arial"/>
          <w:b/>
          <w:color w:val="000000"/>
          <w:sz w:val="20"/>
        </w:rPr>
      </w:pPr>
    </w:p>
    <w:p w14:paraId="71B94E2F" w14:textId="77777777" w:rsidR="003929CB" w:rsidRDefault="003929CB" w:rsidP="00DE69EE">
      <w:pPr>
        <w:spacing w:before="8" w:line="235" w:lineRule="exact"/>
        <w:textAlignment w:val="baseline"/>
        <w:rPr>
          <w:rFonts w:ascii="Arial" w:eastAsia="Verdana" w:hAnsi="Arial" w:cs="Arial"/>
          <w:b/>
          <w:color w:val="000000"/>
          <w:sz w:val="20"/>
        </w:rPr>
      </w:pPr>
    </w:p>
    <w:p w14:paraId="66A107AF" w14:textId="77777777" w:rsidR="003929CB" w:rsidRDefault="003929CB" w:rsidP="00DE69EE">
      <w:pPr>
        <w:spacing w:before="8" w:line="235" w:lineRule="exact"/>
        <w:textAlignment w:val="baseline"/>
        <w:rPr>
          <w:rFonts w:ascii="Arial" w:eastAsia="Verdana" w:hAnsi="Arial" w:cs="Arial"/>
          <w:b/>
          <w:color w:val="000000"/>
          <w:sz w:val="20"/>
        </w:rPr>
      </w:pPr>
    </w:p>
    <w:p w14:paraId="08C69819" w14:textId="77777777" w:rsidR="003929CB" w:rsidRDefault="003929CB" w:rsidP="00DE69EE">
      <w:pPr>
        <w:spacing w:before="8" w:line="235" w:lineRule="exact"/>
        <w:textAlignment w:val="baseline"/>
        <w:rPr>
          <w:rFonts w:ascii="Arial" w:eastAsia="Verdana" w:hAnsi="Arial" w:cs="Arial"/>
          <w:b/>
          <w:color w:val="000000"/>
          <w:sz w:val="20"/>
        </w:rPr>
      </w:pPr>
    </w:p>
    <w:p w14:paraId="5CAE0B0B" w14:textId="77777777" w:rsidR="003929CB" w:rsidRDefault="003929CB" w:rsidP="00DE69EE">
      <w:pPr>
        <w:spacing w:before="8" w:line="235" w:lineRule="exact"/>
        <w:textAlignment w:val="baseline"/>
        <w:rPr>
          <w:rFonts w:ascii="Arial" w:eastAsia="Verdana" w:hAnsi="Arial" w:cs="Arial"/>
          <w:b/>
          <w:color w:val="000000"/>
          <w:sz w:val="20"/>
        </w:rPr>
      </w:pPr>
    </w:p>
    <w:p w14:paraId="1DD1F27C" w14:textId="77777777" w:rsidR="003929CB" w:rsidRDefault="003929CB" w:rsidP="00DE69EE">
      <w:pPr>
        <w:spacing w:before="8" w:line="235" w:lineRule="exact"/>
        <w:textAlignment w:val="baseline"/>
        <w:rPr>
          <w:rFonts w:ascii="Arial" w:eastAsia="Verdana" w:hAnsi="Arial" w:cs="Arial"/>
          <w:b/>
          <w:color w:val="000000"/>
          <w:sz w:val="20"/>
        </w:rPr>
      </w:pPr>
    </w:p>
    <w:p w14:paraId="02B30AEA" w14:textId="77777777" w:rsidR="003929CB" w:rsidRDefault="003929CB" w:rsidP="00DE69EE">
      <w:pPr>
        <w:spacing w:before="8" w:line="235" w:lineRule="exact"/>
        <w:textAlignment w:val="baseline"/>
        <w:rPr>
          <w:rFonts w:ascii="Arial" w:eastAsia="Verdana" w:hAnsi="Arial" w:cs="Arial"/>
          <w:b/>
          <w:color w:val="000000"/>
          <w:sz w:val="20"/>
        </w:rPr>
      </w:pPr>
    </w:p>
    <w:p w14:paraId="32E260B8" w14:textId="77777777" w:rsidR="003929CB" w:rsidRDefault="003929CB" w:rsidP="00DE69EE">
      <w:pPr>
        <w:spacing w:before="8" w:line="235" w:lineRule="exact"/>
        <w:textAlignment w:val="baseline"/>
        <w:rPr>
          <w:rFonts w:ascii="Arial" w:eastAsia="Verdana" w:hAnsi="Arial" w:cs="Arial"/>
          <w:b/>
          <w:color w:val="000000"/>
          <w:sz w:val="20"/>
        </w:rPr>
      </w:pPr>
    </w:p>
    <w:p w14:paraId="7BD315FD" w14:textId="77777777" w:rsidR="003929CB" w:rsidRDefault="003929CB" w:rsidP="00DE69EE">
      <w:pPr>
        <w:spacing w:before="8" w:line="235" w:lineRule="exact"/>
        <w:textAlignment w:val="baseline"/>
        <w:rPr>
          <w:rFonts w:ascii="Arial" w:eastAsia="Verdana" w:hAnsi="Arial" w:cs="Arial"/>
          <w:b/>
          <w:color w:val="000000"/>
          <w:sz w:val="20"/>
        </w:rPr>
      </w:pPr>
    </w:p>
    <w:p w14:paraId="3E6D6636" w14:textId="77777777" w:rsidR="003929CB" w:rsidRDefault="003929CB" w:rsidP="00DE69EE">
      <w:pPr>
        <w:spacing w:before="8" w:line="235" w:lineRule="exact"/>
        <w:textAlignment w:val="baseline"/>
        <w:rPr>
          <w:rFonts w:ascii="Arial" w:eastAsia="Verdana" w:hAnsi="Arial" w:cs="Arial"/>
          <w:b/>
          <w:color w:val="000000"/>
          <w:sz w:val="20"/>
        </w:rPr>
      </w:pPr>
    </w:p>
    <w:p w14:paraId="7E37E4E6" w14:textId="77777777" w:rsidR="00662689" w:rsidRDefault="00662689" w:rsidP="00DE69EE">
      <w:pPr>
        <w:spacing w:before="8" w:line="235" w:lineRule="exact"/>
        <w:textAlignment w:val="baseline"/>
        <w:rPr>
          <w:rFonts w:ascii="Arial" w:eastAsia="Verdana" w:hAnsi="Arial" w:cs="Arial"/>
          <w:b/>
          <w:color w:val="000000"/>
          <w:sz w:val="20"/>
        </w:rPr>
      </w:pPr>
    </w:p>
    <w:p w14:paraId="733355F2" w14:textId="77777777" w:rsidR="003929CB" w:rsidRDefault="003929CB" w:rsidP="00DE69EE">
      <w:pPr>
        <w:spacing w:before="8" w:line="235" w:lineRule="exact"/>
        <w:textAlignment w:val="baseline"/>
        <w:rPr>
          <w:rFonts w:ascii="Arial" w:eastAsia="Verdana" w:hAnsi="Arial" w:cs="Arial"/>
          <w:b/>
          <w:color w:val="000000"/>
          <w:sz w:val="20"/>
        </w:rPr>
      </w:pPr>
    </w:p>
    <w:p w14:paraId="750AACB6" w14:textId="77777777" w:rsidR="003929CB" w:rsidRDefault="003929CB" w:rsidP="00DE69EE">
      <w:pPr>
        <w:spacing w:before="8" w:line="235" w:lineRule="exact"/>
        <w:textAlignment w:val="baseline"/>
        <w:rPr>
          <w:rFonts w:ascii="Arial" w:eastAsia="Verdana" w:hAnsi="Arial" w:cs="Arial"/>
          <w:b/>
          <w:color w:val="000000"/>
          <w:sz w:val="20"/>
        </w:rPr>
      </w:pPr>
    </w:p>
    <w:p w14:paraId="5B716214" w14:textId="77777777" w:rsidR="003929CB" w:rsidRDefault="003929CB" w:rsidP="00DE69EE">
      <w:pPr>
        <w:spacing w:before="8" w:line="235" w:lineRule="exact"/>
        <w:textAlignment w:val="baseline"/>
        <w:rPr>
          <w:rFonts w:ascii="Arial" w:eastAsia="Verdana" w:hAnsi="Arial" w:cs="Arial"/>
          <w:b/>
          <w:color w:val="000000"/>
          <w:sz w:val="20"/>
        </w:rPr>
      </w:pPr>
    </w:p>
    <w:p w14:paraId="16B4EFA7" w14:textId="77777777" w:rsidR="003929CB" w:rsidRDefault="003929CB" w:rsidP="00DE69EE">
      <w:pPr>
        <w:spacing w:before="8" w:line="235" w:lineRule="exact"/>
        <w:textAlignment w:val="baseline"/>
        <w:rPr>
          <w:rFonts w:ascii="Arial" w:eastAsia="Verdana" w:hAnsi="Arial" w:cs="Arial"/>
          <w:b/>
          <w:color w:val="000000"/>
          <w:sz w:val="20"/>
        </w:rPr>
      </w:pPr>
    </w:p>
    <w:p w14:paraId="44514088" w14:textId="77777777" w:rsidR="003929CB" w:rsidRDefault="003929CB" w:rsidP="00DE69EE">
      <w:pPr>
        <w:spacing w:before="8" w:line="235" w:lineRule="exact"/>
        <w:textAlignment w:val="baseline"/>
        <w:rPr>
          <w:rFonts w:ascii="Arial" w:eastAsia="Verdana" w:hAnsi="Arial" w:cs="Arial"/>
          <w:b/>
          <w:color w:val="000000"/>
          <w:sz w:val="20"/>
        </w:rPr>
      </w:pPr>
    </w:p>
    <w:p w14:paraId="45BD8334" w14:textId="77777777" w:rsidR="003929CB" w:rsidRDefault="003929CB" w:rsidP="00DE69EE">
      <w:pPr>
        <w:spacing w:before="8" w:line="235" w:lineRule="exact"/>
        <w:textAlignment w:val="baseline"/>
        <w:rPr>
          <w:rFonts w:ascii="Arial" w:eastAsia="Verdana" w:hAnsi="Arial" w:cs="Arial"/>
          <w:b/>
          <w:color w:val="000000"/>
          <w:sz w:val="20"/>
        </w:rPr>
      </w:pPr>
    </w:p>
    <w:p w14:paraId="50030794" w14:textId="77777777" w:rsidR="00534C15" w:rsidRDefault="00534C15" w:rsidP="00DE69EE">
      <w:pPr>
        <w:spacing w:before="8" w:line="235" w:lineRule="exact"/>
        <w:textAlignment w:val="baseline"/>
        <w:rPr>
          <w:rFonts w:ascii="Arial" w:eastAsia="Verdana" w:hAnsi="Arial" w:cs="Arial"/>
          <w:b/>
          <w:color w:val="000000"/>
          <w:sz w:val="20"/>
        </w:rPr>
      </w:pPr>
    </w:p>
    <w:p w14:paraId="41B8D243" w14:textId="77777777" w:rsidR="00764249" w:rsidRDefault="00764249" w:rsidP="00DE69EE">
      <w:pPr>
        <w:spacing w:before="8" w:line="235" w:lineRule="exact"/>
        <w:textAlignment w:val="baseline"/>
        <w:rPr>
          <w:rFonts w:ascii="Arial" w:eastAsia="Verdana" w:hAnsi="Arial" w:cs="Arial"/>
          <w:b/>
          <w:color w:val="000000"/>
          <w:sz w:val="20"/>
        </w:rPr>
      </w:pPr>
    </w:p>
    <w:p w14:paraId="13384E53" w14:textId="77777777" w:rsidR="00764249" w:rsidRDefault="00764249" w:rsidP="00DE69EE">
      <w:pPr>
        <w:spacing w:before="8" w:line="235" w:lineRule="exact"/>
        <w:textAlignment w:val="baseline"/>
        <w:rPr>
          <w:rFonts w:ascii="Arial" w:eastAsia="Verdana" w:hAnsi="Arial" w:cs="Arial"/>
          <w:b/>
          <w:color w:val="000000"/>
          <w:sz w:val="20"/>
        </w:rPr>
      </w:pPr>
    </w:p>
    <w:p w14:paraId="0CB65F76" w14:textId="77777777" w:rsidR="00764249" w:rsidRDefault="00764249" w:rsidP="00DE69EE">
      <w:pPr>
        <w:spacing w:before="8" w:line="235" w:lineRule="exact"/>
        <w:textAlignment w:val="baseline"/>
        <w:rPr>
          <w:rFonts w:ascii="Arial" w:eastAsia="Verdana" w:hAnsi="Arial" w:cs="Arial"/>
          <w:b/>
          <w:color w:val="000000"/>
          <w:sz w:val="20"/>
        </w:rPr>
      </w:pPr>
    </w:p>
    <w:p w14:paraId="781471DD" w14:textId="77777777" w:rsidR="00764249" w:rsidRDefault="00764249" w:rsidP="00DE69EE">
      <w:pPr>
        <w:spacing w:before="8" w:line="235" w:lineRule="exact"/>
        <w:textAlignment w:val="baseline"/>
        <w:rPr>
          <w:rFonts w:ascii="Arial" w:eastAsia="Verdana" w:hAnsi="Arial" w:cs="Arial"/>
          <w:b/>
          <w:color w:val="000000"/>
          <w:sz w:val="20"/>
        </w:rPr>
      </w:pPr>
    </w:p>
    <w:p w14:paraId="7E08579B" w14:textId="77777777" w:rsidR="00764249" w:rsidRDefault="00764249" w:rsidP="00DE69EE">
      <w:pPr>
        <w:spacing w:before="8" w:line="235" w:lineRule="exact"/>
        <w:textAlignment w:val="baseline"/>
        <w:rPr>
          <w:rFonts w:ascii="Arial" w:eastAsia="Verdana" w:hAnsi="Arial" w:cs="Arial"/>
          <w:b/>
          <w:color w:val="000000"/>
          <w:sz w:val="20"/>
        </w:rPr>
      </w:pPr>
    </w:p>
    <w:p w14:paraId="5F30E2F3" w14:textId="77777777" w:rsidR="00764249" w:rsidRDefault="00764249" w:rsidP="00DE69EE">
      <w:pPr>
        <w:spacing w:before="8" w:line="235" w:lineRule="exact"/>
        <w:textAlignment w:val="baseline"/>
        <w:rPr>
          <w:rFonts w:ascii="Arial" w:eastAsia="Verdana" w:hAnsi="Arial" w:cs="Arial"/>
          <w:b/>
          <w:color w:val="000000"/>
          <w:sz w:val="20"/>
        </w:rPr>
      </w:pPr>
    </w:p>
    <w:p w14:paraId="432CDE50" w14:textId="77777777" w:rsidR="00764249" w:rsidRDefault="00764249" w:rsidP="00DE69EE">
      <w:pPr>
        <w:spacing w:before="8" w:line="235" w:lineRule="exact"/>
        <w:textAlignment w:val="baseline"/>
        <w:rPr>
          <w:rFonts w:ascii="Arial" w:eastAsia="Verdana" w:hAnsi="Arial" w:cs="Arial"/>
          <w:b/>
          <w:color w:val="000000"/>
          <w:sz w:val="20"/>
        </w:rPr>
      </w:pPr>
    </w:p>
    <w:p w14:paraId="249AAA43" w14:textId="77777777" w:rsidR="00764249" w:rsidRDefault="00764249" w:rsidP="00DE69EE">
      <w:pPr>
        <w:spacing w:before="8" w:line="235" w:lineRule="exact"/>
        <w:textAlignment w:val="baseline"/>
        <w:rPr>
          <w:rFonts w:ascii="Arial" w:eastAsia="Verdana" w:hAnsi="Arial" w:cs="Arial"/>
          <w:b/>
          <w:color w:val="000000"/>
          <w:sz w:val="20"/>
        </w:rPr>
      </w:pPr>
    </w:p>
    <w:p w14:paraId="18D81F49" w14:textId="77777777" w:rsidR="00764249" w:rsidRDefault="00764249" w:rsidP="00DE69EE">
      <w:pPr>
        <w:spacing w:before="8" w:line="235" w:lineRule="exact"/>
        <w:textAlignment w:val="baseline"/>
        <w:rPr>
          <w:rFonts w:ascii="Arial" w:eastAsia="Verdana" w:hAnsi="Arial" w:cs="Arial"/>
          <w:b/>
          <w:color w:val="000000"/>
          <w:sz w:val="20"/>
        </w:rPr>
      </w:pPr>
    </w:p>
    <w:p w14:paraId="28774053" w14:textId="77777777" w:rsidR="00764249" w:rsidRDefault="00764249" w:rsidP="00DE69EE">
      <w:pPr>
        <w:spacing w:before="8" w:line="235" w:lineRule="exact"/>
        <w:textAlignment w:val="baseline"/>
        <w:rPr>
          <w:rFonts w:ascii="Arial" w:eastAsia="Verdana" w:hAnsi="Arial" w:cs="Arial"/>
          <w:b/>
          <w:color w:val="000000"/>
          <w:sz w:val="20"/>
        </w:rPr>
      </w:pPr>
    </w:p>
    <w:p w14:paraId="0CE9A2B0" w14:textId="77777777" w:rsidR="00764249" w:rsidRDefault="00764249" w:rsidP="00DE69EE">
      <w:pPr>
        <w:spacing w:before="8" w:line="235" w:lineRule="exact"/>
        <w:textAlignment w:val="baseline"/>
        <w:rPr>
          <w:rFonts w:ascii="Arial" w:eastAsia="Verdana" w:hAnsi="Arial" w:cs="Arial"/>
          <w:b/>
          <w:color w:val="000000"/>
          <w:sz w:val="20"/>
        </w:rPr>
      </w:pPr>
    </w:p>
    <w:p w14:paraId="21482ADB" w14:textId="77777777" w:rsidR="00764249" w:rsidRDefault="00764249" w:rsidP="00DE69EE">
      <w:pPr>
        <w:spacing w:before="8" w:line="235" w:lineRule="exact"/>
        <w:textAlignment w:val="baseline"/>
        <w:rPr>
          <w:rFonts w:ascii="Arial" w:eastAsia="Verdana" w:hAnsi="Arial" w:cs="Arial"/>
          <w:b/>
          <w:color w:val="000000"/>
          <w:sz w:val="20"/>
        </w:rPr>
      </w:pPr>
    </w:p>
    <w:p w14:paraId="71CF11D7" w14:textId="77777777" w:rsidR="00534C15" w:rsidRDefault="00534C15" w:rsidP="00DE69EE">
      <w:pPr>
        <w:spacing w:before="8" w:line="235" w:lineRule="exact"/>
        <w:textAlignment w:val="baseline"/>
        <w:rPr>
          <w:rFonts w:ascii="Arial" w:eastAsia="Verdana" w:hAnsi="Arial" w:cs="Arial"/>
          <w:b/>
          <w:color w:val="000000"/>
          <w:sz w:val="20"/>
        </w:rPr>
      </w:pPr>
    </w:p>
    <w:p w14:paraId="09F0B813" w14:textId="77777777" w:rsidR="003929CB" w:rsidRPr="007E1FFD" w:rsidRDefault="003929CB" w:rsidP="00DE69EE">
      <w:pPr>
        <w:spacing w:before="8" w:line="235" w:lineRule="exact"/>
        <w:textAlignment w:val="baseline"/>
        <w:rPr>
          <w:rFonts w:ascii="Arial" w:eastAsia="Verdana" w:hAnsi="Arial" w:cs="Arial"/>
          <w:b/>
          <w:color w:val="000000"/>
          <w:sz w:val="20"/>
        </w:rPr>
      </w:pPr>
    </w:p>
    <w:p w14:paraId="480BA8C7" w14:textId="77777777" w:rsidR="00DE69EE" w:rsidRPr="007E1FFD" w:rsidRDefault="00DE69EE" w:rsidP="00536F90">
      <w:pPr>
        <w:pStyle w:val="Heading3"/>
        <w:rPr>
          <w:rFonts w:eastAsia="Verdana"/>
        </w:rPr>
      </w:pPr>
      <w:bookmarkStart w:id="10" w:name="_Toc177551819"/>
      <w:r w:rsidRPr="007E1FFD">
        <w:rPr>
          <w:rFonts w:eastAsia="Verdana"/>
        </w:rPr>
        <w:lastRenderedPageBreak/>
        <w:t>General Instructions for the Issue of a Work Permit</w:t>
      </w:r>
      <w:bookmarkEnd w:id="10"/>
    </w:p>
    <w:p w14:paraId="0256A29A" w14:textId="77777777" w:rsidR="00DE69EE" w:rsidRPr="007E1FFD" w:rsidRDefault="00DE69EE" w:rsidP="00A64344">
      <w:pPr>
        <w:numPr>
          <w:ilvl w:val="0"/>
          <w:numId w:val="8"/>
        </w:numPr>
        <w:spacing w:before="581" w:after="240" w:line="243" w:lineRule="exact"/>
        <w:ind w:left="360" w:right="216" w:hanging="360"/>
        <w:textAlignment w:val="baseline"/>
        <w:rPr>
          <w:rFonts w:ascii="Arial" w:eastAsia="Verdana" w:hAnsi="Arial" w:cs="Arial"/>
          <w:color w:val="000000"/>
          <w:sz w:val="20"/>
        </w:rPr>
      </w:pPr>
      <w:r w:rsidRPr="007E1FFD">
        <w:rPr>
          <w:rFonts w:ascii="Arial" w:eastAsia="Verdana" w:hAnsi="Arial" w:cs="Arial"/>
          <w:color w:val="000000"/>
          <w:sz w:val="20"/>
        </w:rPr>
        <w:t>A work permit should be issued for all high-risk activities, where a risk assessment shows robust health and safety controls are required</w:t>
      </w:r>
    </w:p>
    <w:p w14:paraId="50A8AC49" w14:textId="77777777" w:rsidR="00DE69EE" w:rsidRPr="007E1FFD" w:rsidRDefault="00DE69EE" w:rsidP="00A64344">
      <w:pPr>
        <w:numPr>
          <w:ilvl w:val="0"/>
          <w:numId w:val="8"/>
        </w:numPr>
        <w:spacing w:before="1" w:after="240" w:line="243" w:lineRule="exact"/>
        <w:ind w:left="360" w:hanging="360"/>
        <w:textAlignment w:val="baseline"/>
        <w:rPr>
          <w:rFonts w:ascii="Arial" w:eastAsia="Verdana" w:hAnsi="Arial" w:cs="Arial"/>
          <w:color w:val="000000"/>
          <w:sz w:val="20"/>
        </w:rPr>
      </w:pPr>
      <w:r w:rsidRPr="007E1FFD">
        <w:rPr>
          <w:rFonts w:ascii="Arial" w:eastAsia="Verdana" w:hAnsi="Arial" w:cs="Arial"/>
          <w:color w:val="000000"/>
          <w:sz w:val="20"/>
        </w:rPr>
        <w:t>The work permit is valid only for the particular job and location described on the permit</w:t>
      </w:r>
    </w:p>
    <w:p w14:paraId="71E64B27" w14:textId="77777777" w:rsidR="00DE69EE" w:rsidRPr="007E1FFD" w:rsidRDefault="00DE69EE" w:rsidP="00A64344">
      <w:pPr>
        <w:numPr>
          <w:ilvl w:val="0"/>
          <w:numId w:val="8"/>
        </w:numPr>
        <w:spacing w:after="240" w:line="242" w:lineRule="exact"/>
        <w:ind w:left="360" w:right="216" w:hanging="360"/>
        <w:textAlignment w:val="baseline"/>
        <w:rPr>
          <w:rFonts w:ascii="Arial" w:eastAsia="Verdana" w:hAnsi="Arial" w:cs="Arial"/>
          <w:color w:val="000000"/>
          <w:sz w:val="20"/>
        </w:rPr>
      </w:pPr>
      <w:r w:rsidRPr="007E1FFD">
        <w:rPr>
          <w:rFonts w:ascii="Arial" w:eastAsia="Verdana" w:hAnsi="Arial" w:cs="Arial"/>
          <w:color w:val="000000"/>
          <w:sz w:val="20"/>
        </w:rPr>
        <w:t>The work permit is valid for the day of issue. No permit should be valid for a period more than 24 hours from the time of issue</w:t>
      </w:r>
    </w:p>
    <w:p w14:paraId="2ADE17D2" w14:textId="77777777" w:rsidR="00DE69EE" w:rsidRPr="007E1FFD" w:rsidRDefault="00DE69EE" w:rsidP="00A64344">
      <w:pPr>
        <w:numPr>
          <w:ilvl w:val="0"/>
          <w:numId w:val="8"/>
        </w:numPr>
        <w:spacing w:before="1" w:after="240" w:line="243" w:lineRule="exact"/>
        <w:ind w:left="360" w:hanging="360"/>
        <w:textAlignment w:val="baseline"/>
        <w:rPr>
          <w:rFonts w:ascii="Arial" w:eastAsia="Verdana" w:hAnsi="Arial" w:cs="Arial"/>
          <w:color w:val="000000"/>
          <w:sz w:val="20"/>
        </w:rPr>
      </w:pPr>
      <w:r w:rsidRPr="007E1FFD">
        <w:rPr>
          <w:rFonts w:ascii="Arial" w:eastAsia="Verdana" w:hAnsi="Arial" w:cs="Arial"/>
          <w:color w:val="000000"/>
          <w:sz w:val="20"/>
        </w:rPr>
        <w:t>Additions of alteration to a work permit after it has been issued are strictly forbidden unless made with the agreement of the person issuing the permit. If unexpected risks are encountered e.g. asbestos work should stop and a new permit may be required</w:t>
      </w:r>
    </w:p>
    <w:p w14:paraId="2544A87C" w14:textId="77777777" w:rsidR="00DE69EE" w:rsidRPr="007E1FFD" w:rsidRDefault="00DE69EE" w:rsidP="00A64344">
      <w:pPr>
        <w:numPr>
          <w:ilvl w:val="0"/>
          <w:numId w:val="8"/>
        </w:numPr>
        <w:spacing w:before="3" w:after="240" w:line="243" w:lineRule="exact"/>
        <w:ind w:left="360" w:hanging="360"/>
        <w:textAlignment w:val="baseline"/>
        <w:rPr>
          <w:rFonts w:ascii="Arial" w:eastAsia="Verdana" w:hAnsi="Arial" w:cs="Arial"/>
          <w:color w:val="000000"/>
          <w:sz w:val="20"/>
        </w:rPr>
      </w:pPr>
      <w:r w:rsidRPr="007E1FFD">
        <w:rPr>
          <w:rFonts w:ascii="Arial" w:eastAsia="Verdana" w:hAnsi="Arial" w:cs="Arial"/>
          <w:color w:val="000000"/>
          <w:sz w:val="20"/>
        </w:rPr>
        <w:t>If control of the work is handed over from one authorised person to another the work permit must be countersigned by the person accepting responsibility</w:t>
      </w:r>
    </w:p>
    <w:p w14:paraId="560064AD" w14:textId="77777777" w:rsidR="00DE69EE" w:rsidRPr="007E1FFD" w:rsidRDefault="00DE69EE" w:rsidP="00A64344">
      <w:pPr>
        <w:numPr>
          <w:ilvl w:val="0"/>
          <w:numId w:val="8"/>
        </w:numPr>
        <w:spacing w:after="240" w:line="242" w:lineRule="exact"/>
        <w:ind w:left="360" w:right="432" w:hanging="360"/>
        <w:textAlignment w:val="baseline"/>
        <w:rPr>
          <w:rFonts w:ascii="Arial" w:eastAsia="Verdana" w:hAnsi="Arial" w:cs="Arial"/>
          <w:color w:val="000000"/>
          <w:sz w:val="20"/>
        </w:rPr>
      </w:pPr>
      <w:r w:rsidRPr="007E1FFD">
        <w:rPr>
          <w:rFonts w:ascii="Arial" w:eastAsia="Verdana" w:hAnsi="Arial" w:cs="Arial"/>
          <w:color w:val="000000"/>
          <w:sz w:val="20"/>
        </w:rPr>
        <w:t>Toxic gas results – Check Workplace Exposure Limit for any toxic gas that may be present to identify safety precautions required</w:t>
      </w:r>
    </w:p>
    <w:p w14:paraId="68233390" w14:textId="77777777" w:rsidR="00DE69EE" w:rsidRPr="007E1FFD" w:rsidRDefault="00DE69EE" w:rsidP="00A64344">
      <w:pPr>
        <w:numPr>
          <w:ilvl w:val="0"/>
          <w:numId w:val="8"/>
        </w:numPr>
        <w:spacing w:after="240" w:line="242" w:lineRule="exact"/>
        <w:ind w:left="360" w:right="216" w:hanging="360"/>
        <w:textAlignment w:val="baseline"/>
        <w:rPr>
          <w:rFonts w:ascii="Arial" w:eastAsia="Verdana" w:hAnsi="Arial" w:cs="Arial"/>
          <w:color w:val="000000"/>
          <w:sz w:val="20"/>
        </w:rPr>
      </w:pPr>
      <w:r w:rsidRPr="007E1FFD">
        <w:rPr>
          <w:rFonts w:ascii="Arial" w:eastAsia="Verdana" w:hAnsi="Arial" w:cs="Arial"/>
          <w:color w:val="000000"/>
          <w:sz w:val="20"/>
        </w:rPr>
        <w:t>Flammable gas results – If levels are found to exceed the lower explosive limit then entry is not permitted, and actions should be taken to reduce the explosive limit</w:t>
      </w:r>
    </w:p>
    <w:p w14:paraId="297DF8AD" w14:textId="77777777" w:rsidR="00DE69EE" w:rsidRPr="007E1FFD" w:rsidRDefault="00DE69EE" w:rsidP="00A64344">
      <w:pPr>
        <w:numPr>
          <w:ilvl w:val="0"/>
          <w:numId w:val="8"/>
        </w:numPr>
        <w:spacing w:after="240" w:line="242" w:lineRule="exact"/>
        <w:ind w:left="360" w:right="432" w:hanging="360"/>
        <w:textAlignment w:val="baseline"/>
        <w:rPr>
          <w:rFonts w:ascii="Arial" w:eastAsia="Verdana" w:hAnsi="Arial" w:cs="Arial"/>
          <w:color w:val="000000"/>
          <w:sz w:val="20"/>
        </w:rPr>
      </w:pPr>
      <w:r w:rsidRPr="007E1FFD">
        <w:rPr>
          <w:rFonts w:ascii="Arial" w:eastAsia="Verdana" w:hAnsi="Arial" w:cs="Arial"/>
          <w:color w:val="000000"/>
          <w:sz w:val="20"/>
        </w:rPr>
        <w:t>Oxygen test results – If readings are found to be below levels required for sustaining life then entry is not permitted</w:t>
      </w:r>
    </w:p>
    <w:p w14:paraId="60B9C4C3" w14:textId="77777777" w:rsidR="00DE69EE" w:rsidRPr="007E1FFD" w:rsidRDefault="00DE69EE" w:rsidP="00A64344">
      <w:pPr>
        <w:numPr>
          <w:ilvl w:val="0"/>
          <w:numId w:val="8"/>
        </w:numPr>
        <w:spacing w:after="240" w:line="243" w:lineRule="exact"/>
        <w:ind w:left="360" w:right="72" w:hanging="360"/>
        <w:textAlignment w:val="baseline"/>
        <w:rPr>
          <w:rFonts w:ascii="Arial" w:eastAsia="Verdana" w:hAnsi="Arial" w:cs="Arial"/>
          <w:color w:val="000000"/>
          <w:sz w:val="20"/>
        </w:rPr>
      </w:pPr>
      <w:r w:rsidRPr="007E1FFD">
        <w:rPr>
          <w:rFonts w:ascii="Arial" w:eastAsia="Verdana" w:hAnsi="Arial" w:cs="Arial"/>
          <w:color w:val="000000"/>
          <w:sz w:val="20"/>
        </w:rPr>
        <w:t>Dust / Fibre results – If test results find that dust / fibre count to be above the workplace exposure limit then respiratory protection / breathing apparatus is to be worn by all operatives or measures put in place to reduce the dust / fibre count</w:t>
      </w:r>
    </w:p>
    <w:p w14:paraId="51BE445B" w14:textId="77777777" w:rsidR="00DE69EE" w:rsidRPr="007E1FFD" w:rsidRDefault="00DE69EE" w:rsidP="00A64344">
      <w:pPr>
        <w:numPr>
          <w:ilvl w:val="0"/>
          <w:numId w:val="8"/>
        </w:numPr>
        <w:spacing w:before="2" w:after="240" w:line="243" w:lineRule="exact"/>
        <w:ind w:left="360" w:hanging="360"/>
        <w:textAlignment w:val="baseline"/>
        <w:rPr>
          <w:rFonts w:ascii="Arial" w:eastAsia="Verdana" w:hAnsi="Arial" w:cs="Arial"/>
          <w:color w:val="000000"/>
          <w:sz w:val="20"/>
        </w:rPr>
      </w:pPr>
      <w:r w:rsidRPr="007E1FFD">
        <w:rPr>
          <w:rFonts w:ascii="Arial" w:eastAsia="Verdana" w:hAnsi="Arial" w:cs="Arial"/>
          <w:color w:val="000000"/>
          <w:sz w:val="20"/>
        </w:rPr>
        <w:t>Safety Precautions could include: -</w:t>
      </w:r>
    </w:p>
    <w:p w14:paraId="0B5136E5" w14:textId="77777777" w:rsidR="00DE69EE" w:rsidRPr="007E1FFD" w:rsidRDefault="00DE69EE" w:rsidP="00DE69EE">
      <w:pPr>
        <w:numPr>
          <w:ilvl w:val="0"/>
          <w:numId w:val="2"/>
        </w:numPr>
        <w:tabs>
          <w:tab w:val="clear" w:pos="360"/>
          <w:tab w:val="left" w:pos="720"/>
        </w:tabs>
        <w:spacing w:before="290" w:line="243" w:lineRule="exact"/>
        <w:ind w:left="360"/>
        <w:textAlignment w:val="baseline"/>
        <w:rPr>
          <w:rFonts w:ascii="Arial" w:eastAsia="Verdana" w:hAnsi="Arial" w:cs="Arial"/>
          <w:color w:val="000000"/>
          <w:sz w:val="20"/>
        </w:rPr>
      </w:pPr>
      <w:r w:rsidRPr="007E1FFD">
        <w:rPr>
          <w:rFonts w:ascii="Arial" w:eastAsia="Verdana" w:hAnsi="Arial" w:cs="Arial"/>
          <w:color w:val="000000"/>
          <w:sz w:val="20"/>
        </w:rPr>
        <w:t>Is appropriate PPE available? Tick box to identify PPE required.</w:t>
      </w:r>
    </w:p>
    <w:p w14:paraId="45B3AEE1" w14:textId="77777777" w:rsidR="00DE69EE" w:rsidRPr="007E1FFD" w:rsidRDefault="00DE69EE" w:rsidP="00DE69EE">
      <w:pPr>
        <w:numPr>
          <w:ilvl w:val="0"/>
          <w:numId w:val="2"/>
        </w:numPr>
        <w:tabs>
          <w:tab w:val="clear" w:pos="360"/>
          <w:tab w:val="left" w:pos="720"/>
        </w:tabs>
        <w:spacing w:before="2" w:line="243" w:lineRule="exact"/>
        <w:ind w:left="360"/>
        <w:textAlignment w:val="baseline"/>
        <w:rPr>
          <w:rFonts w:ascii="Arial" w:eastAsia="Verdana" w:hAnsi="Arial" w:cs="Arial"/>
          <w:color w:val="000000"/>
          <w:sz w:val="20"/>
        </w:rPr>
      </w:pPr>
      <w:r w:rsidRPr="007E1FFD">
        <w:rPr>
          <w:rFonts w:ascii="Arial" w:eastAsia="Verdana" w:hAnsi="Arial" w:cs="Arial"/>
          <w:color w:val="000000"/>
          <w:sz w:val="20"/>
        </w:rPr>
        <w:t>Does electrical supply require isolating?</w:t>
      </w:r>
    </w:p>
    <w:p w14:paraId="1948D6B7" w14:textId="77777777" w:rsidR="00DE69EE" w:rsidRPr="007E1FFD" w:rsidRDefault="00DE69EE" w:rsidP="00DE69EE">
      <w:pPr>
        <w:numPr>
          <w:ilvl w:val="0"/>
          <w:numId w:val="2"/>
        </w:numPr>
        <w:tabs>
          <w:tab w:val="clear" w:pos="360"/>
          <w:tab w:val="left" w:pos="720"/>
        </w:tabs>
        <w:spacing w:before="2" w:line="243" w:lineRule="exact"/>
        <w:ind w:left="360"/>
        <w:textAlignment w:val="baseline"/>
        <w:rPr>
          <w:rFonts w:ascii="Arial" w:eastAsia="Verdana" w:hAnsi="Arial" w:cs="Arial"/>
          <w:color w:val="000000"/>
          <w:sz w:val="20"/>
        </w:rPr>
      </w:pPr>
      <w:r w:rsidRPr="007E1FFD">
        <w:rPr>
          <w:rFonts w:ascii="Arial" w:eastAsia="Verdana" w:hAnsi="Arial" w:cs="Arial"/>
          <w:color w:val="000000"/>
          <w:sz w:val="20"/>
        </w:rPr>
        <w:t>Is voltage detection equipment required?</w:t>
      </w:r>
    </w:p>
    <w:p w14:paraId="1A61F051" w14:textId="77777777" w:rsidR="00DE69EE" w:rsidRPr="007E1FFD" w:rsidRDefault="00DE69EE" w:rsidP="00DE69EE">
      <w:pPr>
        <w:numPr>
          <w:ilvl w:val="0"/>
          <w:numId w:val="2"/>
        </w:numPr>
        <w:tabs>
          <w:tab w:val="clear" w:pos="360"/>
          <w:tab w:val="left" w:pos="720"/>
        </w:tabs>
        <w:spacing w:line="240" w:lineRule="exact"/>
        <w:ind w:left="360"/>
        <w:textAlignment w:val="baseline"/>
        <w:rPr>
          <w:rFonts w:ascii="Arial" w:eastAsia="Verdana" w:hAnsi="Arial" w:cs="Arial"/>
          <w:color w:val="000000"/>
          <w:sz w:val="20"/>
        </w:rPr>
      </w:pPr>
      <w:r w:rsidRPr="007E1FFD">
        <w:rPr>
          <w:rFonts w:ascii="Arial" w:eastAsia="Verdana" w:hAnsi="Arial" w:cs="Arial"/>
          <w:color w:val="000000"/>
          <w:sz w:val="20"/>
        </w:rPr>
        <w:t>Do isolators require locking off / tagging?</w:t>
      </w:r>
    </w:p>
    <w:p w14:paraId="3A4D11FE" w14:textId="77777777" w:rsidR="00DE69EE" w:rsidRPr="007E1FFD" w:rsidRDefault="00DE69EE" w:rsidP="00DE69EE">
      <w:pPr>
        <w:numPr>
          <w:ilvl w:val="0"/>
          <w:numId w:val="2"/>
        </w:numPr>
        <w:tabs>
          <w:tab w:val="clear" w:pos="360"/>
          <w:tab w:val="left" w:pos="720"/>
        </w:tabs>
        <w:spacing w:before="1" w:line="243" w:lineRule="exact"/>
        <w:ind w:left="360"/>
        <w:textAlignment w:val="baseline"/>
        <w:rPr>
          <w:rFonts w:ascii="Arial" w:eastAsia="Verdana" w:hAnsi="Arial" w:cs="Arial"/>
          <w:color w:val="000000"/>
          <w:sz w:val="20"/>
        </w:rPr>
      </w:pPr>
      <w:r w:rsidRPr="007E1FFD">
        <w:rPr>
          <w:rFonts w:ascii="Arial" w:eastAsia="Verdana" w:hAnsi="Arial" w:cs="Arial"/>
          <w:color w:val="000000"/>
          <w:sz w:val="20"/>
        </w:rPr>
        <w:t>Is work to be carried out at height?</w:t>
      </w:r>
    </w:p>
    <w:p w14:paraId="39B80A73" w14:textId="77777777" w:rsidR="00DE69EE" w:rsidRPr="007E1FFD" w:rsidRDefault="00DE69EE" w:rsidP="00DE69EE">
      <w:pPr>
        <w:numPr>
          <w:ilvl w:val="0"/>
          <w:numId w:val="2"/>
        </w:numPr>
        <w:tabs>
          <w:tab w:val="clear" w:pos="360"/>
          <w:tab w:val="left" w:pos="720"/>
        </w:tabs>
        <w:spacing w:before="2" w:line="243" w:lineRule="exact"/>
        <w:ind w:left="360"/>
        <w:textAlignment w:val="baseline"/>
        <w:rPr>
          <w:rFonts w:ascii="Arial" w:eastAsia="Verdana" w:hAnsi="Arial" w:cs="Arial"/>
          <w:color w:val="000000"/>
          <w:sz w:val="20"/>
        </w:rPr>
      </w:pPr>
      <w:r w:rsidRPr="007E1FFD">
        <w:rPr>
          <w:rFonts w:ascii="Arial" w:eastAsia="Verdana" w:hAnsi="Arial" w:cs="Arial"/>
          <w:color w:val="000000"/>
          <w:sz w:val="20"/>
        </w:rPr>
        <w:t>Are ladders or scaffolding required?</w:t>
      </w:r>
    </w:p>
    <w:p w14:paraId="6475BB10" w14:textId="77777777" w:rsidR="00DE69EE" w:rsidRPr="007E1FFD" w:rsidRDefault="00DE69EE" w:rsidP="00DE69EE">
      <w:pPr>
        <w:numPr>
          <w:ilvl w:val="0"/>
          <w:numId w:val="2"/>
        </w:numPr>
        <w:tabs>
          <w:tab w:val="clear" w:pos="360"/>
          <w:tab w:val="left" w:pos="720"/>
        </w:tabs>
        <w:spacing w:line="240" w:lineRule="exact"/>
        <w:ind w:left="360"/>
        <w:textAlignment w:val="baseline"/>
        <w:rPr>
          <w:rFonts w:ascii="Arial" w:eastAsia="Verdana" w:hAnsi="Arial" w:cs="Arial"/>
          <w:color w:val="000000"/>
          <w:sz w:val="20"/>
        </w:rPr>
      </w:pPr>
      <w:r w:rsidRPr="007E1FFD">
        <w:rPr>
          <w:rFonts w:ascii="Arial" w:eastAsia="Verdana" w:hAnsi="Arial" w:cs="Arial"/>
          <w:color w:val="000000"/>
          <w:sz w:val="20"/>
        </w:rPr>
        <w:t>Are personnel aware of actions to be taken in the event of an emergency?</w:t>
      </w:r>
    </w:p>
    <w:p w14:paraId="13963420" w14:textId="77777777" w:rsidR="00DE69EE" w:rsidRPr="007E1FFD" w:rsidRDefault="00DE69EE" w:rsidP="00DE69EE">
      <w:pPr>
        <w:numPr>
          <w:ilvl w:val="0"/>
          <w:numId w:val="2"/>
        </w:numPr>
        <w:tabs>
          <w:tab w:val="clear" w:pos="360"/>
          <w:tab w:val="left" w:pos="720"/>
        </w:tabs>
        <w:spacing w:before="2" w:line="243" w:lineRule="exact"/>
        <w:ind w:left="360"/>
        <w:textAlignment w:val="baseline"/>
        <w:rPr>
          <w:rFonts w:ascii="Arial" w:eastAsia="Verdana" w:hAnsi="Arial" w:cs="Arial"/>
          <w:color w:val="000000"/>
          <w:sz w:val="20"/>
        </w:rPr>
      </w:pPr>
      <w:r w:rsidRPr="007E1FFD">
        <w:rPr>
          <w:rFonts w:ascii="Arial" w:eastAsia="Verdana" w:hAnsi="Arial" w:cs="Arial"/>
          <w:color w:val="000000"/>
          <w:sz w:val="20"/>
        </w:rPr>
        <w:t>Is there a risk of falling objects?</w:t>
      </w:r>
    </w:p>
    <w:p w14:paraId="045A64E7" w14:textId="77777777" w:rsidR="00DE69EE" w:rsidRPr="007E1FFD" w:rsidRDefault="00DE69EE" w:rsidP="00DE69EE">
      <w:pPr>
        <w:numPr>
          <w:ilvl w:val="0"/>
          <w:numId w:val="2"/>
        </w:numPr>
        <w:tabs>
          <w:tab w:val="clear" w:pos="360"/>
          <w:tab w:val="left" w:pos="720"/>
        </w:tabs>
        <w:spacing w:before="2" w:line="243" w:lineRule="exact"/>
        <w:ind w:left="360"/>
        <w:textAlignment w:val="baseline"/>
        <w:rPr>
          <w:rFonts w:ascii="Arial" w:eastAsia="Verdana" w:hAnsi="Arial" w:cs="Arial"/>
          <w:color w:val="000000"/>
          <w:sz w:val="20"/>
        </w:rPr>
      </w:pPr>
      <w:r w:rsidRPr="007E1FFD">
        <w:rPr>
          <w:rFonts w:ascii="Arial" w:eastAsia="Verdana" w:hAnsi="Arial" w:cs="Arial"/>
          <w:color w:val="000000"/>
          <w:sz w:val="20"/>
        </w:rPr>
        <w:t>Is adequate firefighting equipment available?</w:t>
      </w:r>
    </w:p>
    <w:p w14:paraId="1ADDAB04" w14:textId="77777777" w:rsidR="00DE69EE" w:rsidRPr="007E1FFD" w:rsidRDefault="00DE69EE" w:rsidP="00DE69EE">
      <w:pPr>
        <w:numPr>
          <w:ilvl w:val="0"/>
          <w:numId w:val="2"/>
        </w:numPr>
        <w:tabs>
          <w:tab w:val="clear" w:pos="360"/>
          <w:tab w:val="left" w:pos="720"/>
        </w:tabs>
        <w:spacing w:line="240" w:lineRule="exact"/>
        <w:ind w:left="360"/>
        <w:textAlignment w:val="baseline"/>
        <w:rPr>
          <w:rFonts w:ascii="Arial" w:eastAsia="Verdana" w:hAnsi="Arial" w:cs="Arial"/>
          <w:color w:val="000000"/>
          <w:sz w:val="20"/>
        </w:rPr>
      </w:pPr>
      <w:r w:rsidRPr="007E1FFD">
        <w:rPr>
          <w:rFonts w:ascii="Arial" w:eastAsia="Verdana" w:hAnsi="Arial" w:cs="Arial"/>
          <w:color w:val="000000"/>
          <w:sz w:val="20"/>
        </w:rPr>
        <w:t>Have flammable liquids / materials been removed from work area?</w:t>
      </w:r>
    </w:p>
    <w:p w14:paraId="44F67BAA" w14:textId="77777777" w:rsidR="00DE69EE" w:rsidRPr="007E1FFD" w:rsidRDefault="00DE69EE" w:rsidP="00DE69EE">
      <w:pPr>
        <w:numPr>
          <w:ilvl w:val="0"/>
          <w:numId w:val="2"/>
        </w:numPr>
        <w:tabs>
          <w:tab w:val="clear" w:pos="360"/>
          <w:tab w:val="left" w:pos="720"/>
        </w:tabs>
        <w:spacing w:before="2" w:line="243" w:lineRule="exact"/>
        <w:ind w:left="360"/>
        <w:textAlignment w:val="baseline"/>
        <w:rPr>
          <w:rFonts w:ascii="Arial" w:eastAsia="Verdana" w:hAnsi="Arial" w:cs="Arial"/>
          <w:color w:val="000000"/>
          <w:sz w:val="20"/>
        </w:rPr>
      </w:pPr>
      <w:r w:rsidRPr="007E1FFD">
        <w:rPr>
          <w:rFonts w:ascii="Arial" w:eastAsia="Verdana" w:hAnsi="Arial" w:cs="Arial"/>
          <w:color w:val="000000"/>
          <w:sz w:val="20"/>
        </w:rPr>
        <w:t>Have gas cylinders been properly secured?</w:t>
      </w:r>
    </w:p>
    <w:p w14:paraId="3EF2FFFA" w14:textId="77777777" w:rsidR="00DE69EE" w:rsidRPr="007E1FFD" w:rsidRDefault="00DE69EE" w:rsidP="00DE69EE">
      <w:pPr>
        <w:numPr>
          <w:ilvl w:val="0"/>
          <w:numId w:val="2"/>
        </w:numPr>
        <w:tabs>
          <w:tab w:val="clear" w:pos="360"/>
          <w:tab w:val="left" w:pos="720"/>
        </w:tabs>
        <w:spacing w:line="240" w:lineRule="exact"/>
        <w:ind w:left="360"/>
        <w:textAlignment w:val="baseline"/>
        <w:rPr>
          <w:rFonts w:ascii="Arial" w:eastAsia="Verdana" w:hAnsi="Arial" w:cs="Arial"/>
          <w:color w:val="000000"/>
          <w:sz w:val="20"/>
        </w:rPr>
      </w:pPr>
      <w:r w:rsidRPr="007E1FFD">
        <w:rPr>
          <w:rFonts w:ascii="Arial" w:eastAsia="Verdana" w:hAnsi="Arial" w:cs="Arial"/>
          <w:color w:val="000000"/>
          <w:sz w:val="20"/>
        </w:rPr>
        <w:t>Is safe access and egress provided?</w:t>
      </w:r>
    </w:p>
    <w:p w14:paraId="0B52DDC9" w14:textId="77777777" w:rsidR="00DE69EE" w:rsidRPr="007E1FFD" w:rsidRDefault="00DE69EE" w:rsidP="00DE69EE">
      <w:pPr>
        <w:numPr>
          <w:ilvl w:val="0"/>
          <w:numId w:val="2"/>
        </w:numPr>
        <w:tabs>
          <w:tab w:val="clear" w:pos="360"/>
          <w:tab w:val="left" w:pos="720"/>
        </w:tabs>
        <w:spacing w:before="1" w:after="4022" w:line="243" w:lineRule="exact"/>
        <w:ind w:left="360"/>
        <w:textAlignment w:val="baseline"/>
        <w:rPr>
          <w:rFonts w:ascii="Arial" w:eastAsia="Verdana" w:hAnsi="Arial" w:cs="Arial"/>
          <w:color w:val="000000"/>
          <w:sz w:val="20"/>
        </w:rPr>
        <w:sectPr w:rsidR="00DE69EE" w:rsidRPr="007E1FFD" w:rsidSect="00DE69EE">
          <w:type w:val="continuous"/>
          <w:pgSz w:w="11909" w:h="16838"/>
          <w:pgMar w:top="220" w:right="524" w:bottom="612" w:left="1085" w:header="720" w:footer="720" w:gutter="0"/>
          <w:cols w:space="720"/>
        </w:sectPr>
      </w:pPr>
      <w:r w:rsidRPr="007E1FFD">
        <w:rPr>
          <w:rFonts w:ascii="Arial" w:eastAsia="Verdana" w:hAnsi="Arial" w:cs="Arial"/>
          <w:color w:val="000000"/>
          <w:sz w:val="20"/>
        </w:rPr>
        <w:t>Any specialist training required?</w:t>
      </w:r>
    </w:p>
    <w:p w14:paraId="051311D5" w14:textId="5BE3C263" w:rsidR="00DE69EE" w:rsidRPr="007E1FFD" w:rsidRDefault="005A1D50" w:rsidP="00DE69EE">
      <w:pPr>
        <w:spacing w:before="10" w:after="24"/>
        <w:ind w:right="12"/>
        <w:textAlignment w:val="baseline"/>
        <w:rPr>
          <w:rFonts w:ascii="Arial" w:hAnsi="Arial" w:cs="Arial"/>
        </w:rPr>
      </w:pPr>
      <w:r w:rsidRPr="005A1D50">
        <w:rPr>
          <w:rFonts w:ascii="Arial" w:hAnsi="Arial" w:cs="Arial"/>
          <w:noProof/>
        </w:rPr>
        <w:lastRenderedPageBreak/>
        <mc:AlternateContent>
          <mc:Choice Requires="wps">
            <w:drawing>
              <wp:anchor distT="45720" distB="45720" distL="114300" distR="114300" simplePos="0" relativeHeight="251658240" behindDoc="0" locked="0" layoutInCell="1" allowOverlap="1" wp14:anchorId="4BA52D2D" wp14:editId="6F2BFA38">
                <wp:simplePos x="0" y="0"/>
                <wp:positionH relativeFrom="column">
                  <wp:align>center</wp:align>
                </wp:positionH>
                <wp:positionV relativeFrom="paragraph">
                  <wp:posOffset>182880</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3499934A" w14:textId="2AE61ABD" w:rsidR="005A1D50" w:rsidRDefault="005A1D50">
                            <w:r w:rsidRPr="005A1D50">
                              <w:t>Blank Permit to Work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A52D2D" id="_x0000_t202" coordsize="21600,21600" o:spt="202" path="m,l,21600r21600,l21600,xe">
                <v:stroke joinstyle="miter"/>
                <v:path gradientshapeok="t" o:connecttype="rect"/>
              </v:shapetype>
              <v:shape id="Text Box 2" o:spid="_x0000_s1026" type="#_x0000_t202" style="position:absolute;margin-left:0;margin-top:14.4pt;width:185.9pt;height:110.6pt;z-index:251658240;visibility:visible;mso-wrap-style:square;mso-width-percent:400;mso-height-percent:200;mso-wrap-distance-left:9pt;mso-wrap-distance-top:3.6pt;mso-wrap-distance-right:9pt;mso-wrap-distance-bottom:3.6pt;mso-position-horizontal:center;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" stroked="f">
                <v:textbox style="mso-fit-shape-to-text:t">
                  <w:txbxContent>
                    <w:p w14:paraId="3499934A" w14:textId="2AE61ABD" w:rsidR="005A1D50" w:rsidRDefault="005A1D50">
                      <w:r w:rsidRPr="005A1D50">
                        <w:t>Blank Permit to Work</w:t>
                      </w:r>
                    </w:p>
                  </w:txbxContent>
                </v:textbox>
                <w10:wrap type="square"/>
              </v:shape>
            </w:pict>
          </mc:Fallback>
        </mc:AlternateContent>
      </w:r>
      <w:r w:rsidR="00DE69EE" w:rsidRPr="007E1FFD">
        <w:rPr>
          <w:rFonts w:ascii="Arial" w:hAnsi="Arial" w:cs="Arial"/>
          <w:noProof/>
        </w:rPr>
        <w:drawing>
          <wp:inline distT="0" distB="0" distL="0" distR="0" wp14:anchorId="050649DE" wp14:editId="716B99AA">
            <wp:extent cx="1609725" cy="542290"/>
            <wp:effectExtent l="0" t="0" r="9525" b="0"/>
            <wp:docPr id="1474743997"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43997" name="Picture 4" descr="A blue and white logo&#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9725" cy="542290"/>
                    </a:xfrm>
                    <a:prstGeom prst="rect">
                      <a:avLst/>
                    </a:prstGeom>
                    <a:noFill/>
                  </pic:spPr>
                </pic:pic>
              </a:graphicData>
            </a:graphic>
          </wp:inline>
        </w:drawing>
      </w:r>
    </w:p>
    <w:p w14:paraId="479FD97E" w14:textId="22EEA347" w:rsidR="00DE69EE" w:rsidRPr="007E1FFD" w:rsidRDefault="00DE69EE" w:rsidP="006F7A2E">
      <w:pPr>
        <w:pStyle w:val="Heading3"/>
        <w:sectPr w:rsidR="00DE69EE" w:rsidRPr="007E1FFD" w:rsidSect="00DE69EE">
          <w:pgSz w:w="16838" w:h="11909" w:orient="landscape"/>
          <w:pgMar w:top="220" w:right="856" w:bottom="119" w:left="802" w:header="720" w:footer="720" w:gutter="0"/>
          <w:cols w:space="720"/>
        </w:sectPr>
      </w:pPr>
    </w:p>
    <w:tbl>
      <w:tblPr>
        <w:tblW w:w="0" w:type="auto"/>
        <w:tblInd w:w="6" w:type="dxa"/>
        <w:tblLayout w:type="fixed"/>
        <w:tblCellMar>
          <w:left w:w="0" w:type="dxa"/>
          <w:right w:w="0" w:type="dxa"/>
        </w:tblCellMar>
        <w:tblLook w:val="04A0" w:firstRow="1" w:lastRow="0" w:firstColumn="1" w:lastColumn="0" w:noHBand="0" w:noVBand="1"/>
      </w:tblPr>
      <w:tblGrid>
        <w:gridCol w:w="1229"/>
        <w:gridCol w:w="1229"/>
        <w:gridCol w:w="1224"/>
        <w:gridCol w:w="312"/>
        <w:gridCol w:w="360"/>
        <w:gridCol w:w="556"/>
        <w:gridCol w:w="1229"/>
        <w:gridCol w:w="1229"/>
        <w:gridCol w:w="58"/>
        <w:gridCol w:w="566"/>
        <w:gridCol w:w="101"/>
        <w:gridCol w:w="504"/>
        <w:gridCol w:w="163"/>
        <w:gridCol w:w="667"/>
        <w:gridCol w:w="735"/>
        <w:gridCol w:w="44"/>
        <w:gridCol w:w="1151"/>
        <w:gridCol w:w="125"/>
        <w:gridCol w:w="504"/>
        <w:gridCol w:w="38"/>
        <w:gridCol w:w="667"/>
        <w:gridCol w:w="634"/>
        <w:gridCol w:w="1301"/>
        <w:gridCol w:w="676"/>
        <w:gridCol w:w="696"/>
      </w:tblGrid>
      <w:tr w:rsidR="00DE69EE" w:rsidRPr="007E1FFD" w14:paraId="288E13BA" w14:textId="77777777" w:rsidTr="006ABE6F">
        <w:trPr>
          <w:trHeight w:hRule="exact" w:val="538"/>
        </w:trPr>
        <w:tc>
          <w:tcPr>
            <w:tcW w:w="3994"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678AB1" w14:textId="77777777" w:rsidR="00DE69EE" w:rsidRPr="007E1FFD" w:rsidRDefault="00DE69EE">
            <w:pPr>
              <w:tabs>
                <w:tab w:val="left" w:pos="2088"/>
              </w:tabs>
              <w:spacing w:after="43" w:line="247" w:lineRule="exact"/>
              <w:ind w:left="108"/>
              <w:textAlignment w:val="baseline"/>
              <w:rPr>
                <w:rFonts w:ascii="Arial" w:eastAsia="Verdana" w:hAnsi="Arial" w:cs="Arial"/>
                <w:b/>
                <w:color w:val="000000"/>
                <w:sz w:val="18"/>
              </w:rPr>
            </w:pPr>
            <w:r w:rsidRPr="007E1FFD">
              <w:rPr>
                <w:rFonts w:ascii="Arial" w:eastAsia="Verdana" w:hAnsi="Arial" w:cs="Arial"/>
                <w:b/>
                <w:color w:val="000000"/>
                <w:sz w:val="18"/>
              </w:rPr>
              <w:t>Permit to Work</w:t>
            </w:r>
          </w:p>
        </w:tc>
        <w:tc>
          <w:tcPr>
            <w:tcW w:w="3998"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4092EC" w14:textId="77777777" w:rsidR="00DE69EE" w:rsidRPr="007E1FFD" w:rsidRDefault="00DE69EE">
            <w:pPr>
              <w:spacing w:after="307" w:line="211" w:lineRule="exact"/>
              <w:ind w:right="3163"/>
              <w:jc w:val="right"/>
              <w:textAlignment w:val="baseline"/>
              <w:rPr>
                <w:rFonts w:ascii="Arial" w:eastAsia="Verdana" w:hAnsi="Arial" w:cs="Arial"/>
                <w:b/>
                <w:color w:val="000000"/>
                <w:sz w:val="18"/>
              </w:rPr>
            </w:pPr>
            <w:r w:rsidRPr="007E1FFD">
              <w:rPr>
                <w:rFonts w:ascii="Arial" w:eastAsia="Verdana" w:hAnsi="Arial" w:cs="Arial"/>
                <w:b/>
                <w:color w:val="000000"/>
                <w:sz w:val="18"/>
              </w:rPr>
              <w:t>Premise:</w:t>
            </w:r>
          </w:p>
        </w:tc>
        <w:tc>
          <w:tcPr>
            <w:tcW w:w="3994"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5153C8" w14:textId="77777777" w:rsidR="00DE69EE" w:rsidRPr="007E1FFD" w:rsidRDefault="00DE69EE">
            <w:pPr>
              <w:spacing w:after="307" w:line="211" w:lineRule="exact"/>
              <w:ind w:left="110"/>
              <w:textAlignment w:val="baseline"/>
              <w:rPr>
                <w:rFonts w:ascii="Arial" w:eastAsia="Verdana" w:hAnsi="Arial" w:cs="Arial"/>
                <w:b/>
                <w:color w:val="000000"/>
                <w:sz w:val="18"/>
              </w:rPr>
            </w:pPr>
            <w:r w:rsidRPr="007E1FFD">
              <w:rPr>
                <w:rFonts w:ascii="Arial" w:eastAsia="Verdana" w:hAnsi="Arial" w:cs="Arial"/>
                <w:b/>
                <w:color w:val="000000"/>
                <w:sz w:val="18"/>
              </w:rPr>
              <w:t>Date Issued:</w:t>
            </w:r>
          </w:p>
        </w:tc>
        <w:tc>
          <w:tcPr>
            <w:tcW w:w="4012"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07F6A7" w14:textId="77777777" w:rsidR="00DE69EE" w:rsidRPr="007E1FFD" w:rsidRDefault="00DE69EE">
            <w:pPr>
              <w:spacing w:after="307" w:line="211" w:lineRule="exact"/>
              <w:ind w:left="124"/>
              <w:textAlignment w:val="baseline"/>
              <w:rPr>
                <w:rFonts w:ascii="Arial" w:eastAsia="Verdana" w:hAnsi="Arial" w:cs="Arial"/>
                <w:b/>
                <w:color w:val="000000"/>
                <w:sz w:val="18"/>
              </w:rPr>
            </w:pPr>
            <w:r w:rsidRPr="007E1FFD">
              <w:rPr>
                <w:rFonts w:ascii="Arial" w:eastAsia="Verdana" w:hAnsi="Arial" w:cs="Arial"/>
                <w:b/>
                <w:color w:val="000000"/>
                <w:sz w:val="18"/>
              </w:rPr>
              <w:t>Permit Number:</w:t>
            </w:r>
          </w:p>
        </w:tc>
      </w:tr>
      <w:tr w:rsidR="00DE69EE" w:rsidRPr="007E1FFD" w14:paraId="702104DF" w14:textId="77777777" w:rsidTr="006ABE6F">
        <w:trPr>
          <w:trHeight w:hRule="exact" w:val="273"/>
        </w:trPr>
        <w:tc>
          <w:tcPr>
            <w:tcW w:w="7992"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977CBE" w14:textId="77777777" w:rsidR="00DE69EE" w:rsidRPr="007E1FFD" w:rsidRDefault="00DE69EE">
            <w:pPr>
              <w:spacing w:after="44" w:line="211" w:lineRule="exact"/>
              <w:ind w:left="110"/>
              <w:textAlignment w:val="baseline"/>
              <w:rPr>
                <w:rFonts w:ascii="Arial" w:eastAsia="Verdana" w:hAnsi="Arial" w:cs="Arial"/>
                <w:b/>
                <w:color w:val="000000"/>
                <w:sz w:val="18"/>
              </w:rPr>
            </w:pPr>
            <w:r w:rsidRPr="007E1FFD">
              <w:rPr>
                <w:rFonts w:ascii="Arial" w:eastAsia="Verdana" w:hAnsi="Arial" w:cs="Arial"/>
                <w:b/>
                <w:color w:val="000000"/>
                <w:sz w:val="18"/>
              </w:rPr>
              <w:t>Location of work:</w:t>
            </w:r>
          </w:p>
        </w:tc>
        <w:tc>
          <w:tcPr>
            <w:tcW w:w="3994"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7996B60" w14:textId="77777777" w:rsidR="00DE69EE" w:rsidRPr="007E1FFD" w:rsidRDefault="00DE69EE">
            <w:pPr>
              <w:spacing w:after="44" w:line="211" w:lineRule="exact"/>
              <w:ind w:left="110"/>
              <w:textAlignment w:val="baseline"/>
              <w:rPr>
                <w:rFonts w:ascii="Arial" w:eastAsia="Verdana" w:hAnsi="Arial" w:cs="Arial"/>
                <w:b/>
                <w:color w:val="000000"/>
                <w:sz w:val="18"/>
              </w:rPr>
            </w:pPr>
            <w:r w:rsidRPr="007E1FFD">
              <w:rPr>
                <w:rFonts w:ascii="Arial" w:eastAsia="Verdana" w:hAnsi="Arial" w:cs="Arial"/>
                <w:b/>
                <w:color w:val="000000"/>
                <w:sz w:val="18"/>
              </w:rPr>
              <w:t>Start time:</w:t>
            </w:r>
          </w:p>
        </w:tc>
        <w:tc>
          <w:tcPr>
            <w:tcW w:w="4012" w:type="dxa"/>
            <w:gridSpan w:val="6"/>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3B92083" w14:textId="77777777" w:rsidR="00DE69EE" w:rsidRPr="007E1FFD" w:rsidRDefault="00DE69EE">
            <w:pPr>
              <w:spacing w:after="44" w:line="211" w:lineRule="exact"/>
              <w:ind w:left="124"/>
              <w:textAlignment w:val="baseline"/>
              <w:rPr>
                <w:rFonts w:ascii="Arial" w:eastAsia="Verdana" w:hAnsi="Arial" w:cs="Arial"/>
                <w:b/>
                <w:color w:val="000000"/>
                <w:sz w:val="18"/>
              </w:rPr>
            </w:pPr>
            <w:r w:rsidRPr="007E1FFD">
              <w:rPr>
                <w:rFonts w:ascii="Arial" w:eastAsia="Verdana" w:hAnsi="Arial" w:cs="Arial"/>
                <w:b/>
                <w:color w:val="000000"/>
                <w:sz w:val="18"/>
              </w:rPr>
              <w:t>Finish Time:</w:t>
            </w:r>
          </w:p>
        </w:tc>
      </w:tr>
      <w:tr w:rsidR="00DE69EE" w:rsidRPr="007E1FFD" w14:paraId="6D09BF5D" w14:textId="77777777" w:rsidTr="006ABE6F">
        <w:trPr>
          <w:trHeight w:hRule="exact" w:val="533"/>
        </w:trPr>
        <w:tc>
          <w:tcPr>
            <w:tcW w:w="122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C4E38F" w14:textId="77777777" w:rsidR="00DE69EE" w:rsidRPr="007E1FFD" w:rsidRDefault="00DE69EE">
            <w:pPr>
              <w:spacing w:after="42" w:line="245" w:lineRule="exact"/>
              <w:ind w:left="108"/>
              <w:textAlignment w:val="baseline"/>
              <w:rPr>
                <w:rFonts w:ascii="Arial" w:eastAsia="Verdana" w:hAnsi="Arial" w:cs="Arial"/>
                <w:color w:val="000000"/>
                <w:sz w:val="18"/>
              </w:rPr>
            </w:pPr>
            <w:r w:rsidRPr="007E1FFD">
              <w:rPr>
                <w:rFonts w:ascii="Arial" w:eastAsia="Verdana" w:hAnsi="Arial" w:cs="Arial"/>
                <w:color w:val="000000"/>
                <w:sz w:val="18"/>
              </w:rPr>
              <w:t>Type of permit</w:t>
            </w:r>
          </w:p>
        </w:tc>
        <w:tc>
          <w:tcPr>
            <w:tcW w:w="122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55ACB3A" w14:textId="77777777" w:rsidR="00DE69EE" w:rsidRPr="007E1FFD" w:rsidRDefault="00DE69EE">
            <w:pPr>
              <w:spacing w:after="307" w:line="211" w:lineRule="exact"/>
              <w:ind w:right="433"/>
              <w:jc w:val="right"/>
              <w:textAlignment w:val="baseline"/>
              <w:rPr>
                <w:rFonts w:ascii="Arial" w:eastAsia="Verdana" w:hAnsi="Arial" w:cs="Arial"/>
                <w:color w:val="000000"/>
                <w:sz w:val="18"/>
              </w:rPr>
            </w:pPr>
            <w:r w:rsidRPr="007E1FFD">
              <w:rPr>
                <w:rFonts w:ascii="Arial" w:eastAsia="Verdana" w:hAnsi="Arial" w:cs="Arial"/>
                <w:color w:val="000000"/>
                <w:sz w:val="18"/>
              </w:rPr>
              <w:t>General</w:t>
            </w:r>
          </w:p>
        </w:tc>
        <w:tc>
          <w:tcPr>
            <w:tcW w:w="1224"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334796"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228"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4E2554" w14:textId="77777777" w:rsidR="00DE69EE" w:rsidRPr="007E1FFD" w:rsidRDefault="00DE69EE">
            <w:pPr>
              <w:spacing w:after="43" w:line="244" w:lineRule="exact"/>
              <w:ind w:left="108"/>
              <w:textAlignment w:val="baseline"/>
              <w:rPr>
                <w:rFonts w:ascii="Arial" w:eastAsia="Verdana" w:hAnsi="Arial" w:cs="Arial"/>
                <w:color w:val="000000"/>
                <w:sz w:val="18"/>
              </w:rPr>
            </w:pPr>
            <w:r w:rsidRPr="007E1FFD">
              <w:rPr>
                <w:rFonts w:ascii="Arial" w:eastAsia="Verdana" w:hAnsi="Arial" w:cs="Arial"/>
                <w:color w:val="000000"/>
                <w:sz w:val="18"/>
              </w:rPr>
              <w:t xml:space="preserve">Roof </w:t>
            </w:r>
            <w:r w:rsidRPr="007E1FFD">
              <w:rPr>
                <w:rFonts w:ascii="Arial" w:eastAsia="Verdana" w:hAnsi="Arial" w:cs="Arial"/>
                <w:color w:val="000000"/>
                <w:sz w:val="18"/>
              </w:rPr>
              <w:br/>
              <w:t>Access</w:t>
            </w:r>
          </w:p>
        </w:tc>
        <w:tc>
          <w:tcPr>
            <w:tcW w:w="122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1FAC734"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22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CB8FEDE" w14:textId="77777777" w:rsidR="00DE69EE" w:rsidRPr="007E1FFD" w:rsidRDefault="00DE69EE">
            <w:pPr>
              <w:spacing w:after="307" w:line="211" w:lineRule="exact"/>
              <w:ind w:right="322"/>
              <w:jc w:val="right"/>
              <w:textAlignment w:val="baseline"/>
              <w:rPr>
                <w:rFonts w:ascii="Arial" w:eastAsia="Verdana" w:hAnsi="Arial" w:cs="Arial"/>
                <w:color w:val="000000"/>
                <w:sz w:val="18"/>
              </w:rPr>
            </w:pPr>
            <w:r w:rsidRPr="007E1FFD">
              <w:rPr>
                <w:rFonts w:ascii="Arial" w:eastAsia="Verdana" w:hAnsi="Arial" w:cs="Arial"/>
                <w:color w:val="000000"/>
                <w:sz w:val="18"/>
              </w:rPr>
              <w:t>Electrical</w:t>
            </w:r>
          </w:p>
        </w:tc>
        <w:tc>
          <w:tcPr>
            <w:tcW w:w="122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016508F"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609"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31D437C" w14:textId="77777777" w:rsidR="00DE69EE" w:rsidRPr="007E1FFD" w:rsidRDefault="00DE69EE">
            <w:pPr>
              <w:spacing w:after="42" w:line="245" w:lineRule="exact"/>
              <w:ind w:left="108"/>
              <w:textAlignment w:val="baseline"/>
              <w:rPr>
                <w:rFonts w:ascii="Arial" w:eastAsia="Verdana" w:hAnsi="Arial" w:cs="Arial"/>
                <w:color w:val="000000"/>
                <w:sz w:val="18"/>
              </w:rPr>
            </w:pPr>
            <w:r w:rsidRPr="007E1FFD">
              <w:rPr>
                <w:rFonts w:ascii="Arial" w:eastAsia="Verdana" w:hAnsi="Arial" w:cs="Arial"/>
                <w:color w:val="000000"/>
                <w:sz w:val="18"/>
              </w:rPr>
              <w:t>Work at height</w:t>
            </w:r>
          </w:p>
        </w:tc>
        <w:tc>
          <w:tcPr>
            <w:tcW w:w="1276"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4B2B51A"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843"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DA841B" w14:textId="77777777" w:rsidR="00DE69EE" w:rsidRPr="007E1FFD" w:rsidRDefault="00DE69EE">
            <w:pPr>
              <w:spacing w:after="307" w:line="211" w:lineRule="exact"/>
              <w:ind w:right="302"/>
              <w:jc w:val="right"/>
              <w:textAlignment w:val="baseline"/>
              <w:rPr>
                <w:rFonts w:ascii="Arial" w:eastAsia="Verdana" w:hAnsi="Arial" w:cs="Arial"/>
                <w:color w:val="000000"/>
                <w:sz w:val="18"/>
              </w:rPr>
            </w:pPr>
            <w:r w:rsidRPr="007E1FFD">
              <w:rPr>
                <w:rFonts w:ascii="Arial" w:eastAsia="Verdana" w:hAnsi="Arial" w:cs="Arial"/>
                <w:color w:val="000000"/>
                <w:sz w:val="18"/>
              </w:rPr>
              <w:t>Confined Space</w:t>
            </w:r>
          </w:p>
        </w:tc>
        <w:tc>
          <w:tcPr>
            <w:tcW w:w="2673"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0ADB98"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p w14:paraId="5397439D"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1B2E726F" w14:textId="77777777" w:rsidTr="006ABE6F">
        <w:trPr>
          <w:trHeight w:hRule="exact" w:val="1325"/>
        </w:trPr>
        <w:tc>
          <w:tcPr>
            <w:tcW w:w="4354"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9FF511E" w14:textId="77777777" w:rsidR="00DE69EE" w:rsidRPr="007E1FFD" w:rsidRDefault="00DE69EE">
            <w:pPr>
              <w:spacing w:line="211" w:lineRule="exact"/>
              <w:ind w:left="144"/>
              <w:textAlignment w:val="baseline"/>
              <w:rPr>
                <w:rFonts w:ascii="Arial" w:eastAsia="Verdana" w:hAnsi="Arial" w:cs="Arial"/>
                <w:color w:val="000000"/>
                <w:sz w:val="18"/>
              </w:rPr>
            </w:pPr>
            <w:r w:rsidRPr="007E1FFD">
              <w:rPr>
                <w:rFonts w:ascii="Arial" w:eastAsia="Verdana" w:hAnsi="Arial" w:cs="Arial"/>
                <w:color w:val="000000"/>
                <w:sz w:val="18"/>
              </w:rPr>
              <w:t>Work to be carried out:</w:t>
            </w:r>
          </w:p>
          <w:p w14:paraId="42D7A8F7" w14:textId="77777777" w:rsidR="00DE69EE" w:rsidRPr="007E1FFD" w:rsidRDefault="00DE69EE">
            <w:pPr>
              <w:spacing w:before="840" w:after="43" w:line="211" w:lineRule="exact"/>
              <w:ind w:left="144"/>
              <w:textAlignment w:val="baseline"/>
              <w:rPr>
                <w:rFonts w:ascii="Arial" w:eastAsia="Verdana" w:hAnsi="Arial" w:cs="Arial"/>
                <w:color w:val="000000"/>
                <w:sz w:val="18"/>
              </w:rPr>
            </w:pPr>
            <w:r w:rsidRPr="007E1FFD">
              <w:rPr>
                <w:rFonts w:ascii="Arial" w:eastAsia="Verdana" w:hAnsi="Arial" w:cs="Arial"/>
                <w:color w:val="000000"/>
                <w:sz w:val="18"/>
              </w:rPr>
              <w:t>Approx time required:</w:t>
            </w:r>
          </w:p>
        </w:tc>
        <w:tc>
          <w:tcPr>
            <w:tcW w:w="5808"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679E6FE" w14:textId="77777777" w:rsidR="00DE69EE" w:rsidRPr="007E1FFD" w:rsidRDefault="00DE69EE">
            <w:pPr>
              <w:spacing w:after="1094" w:line="211" w:lineRule="exact"/>
              <w:ind w:right="3946"/>
              <w:jc w:val="right"/>
              <w:textAlignment w:val="baseline"/>
              <w:rPr>
                <w:rFonts w:ascii="Arial" w:eastAsia="Verdana" w:hAnsi="Arial" w:cs="Arial"/>
                <w:color w:val="000000"/>
                <w:sz w:val="18"/>
              </w:rPr>
            </w:pPr>
            <w:r w:rsidRPr="007E1FFD">
              <w:rPr>
                <w:rFonts w:ascii="Arial" w:eastAsia="Verdana" w:hAnsi="Arial" w:cs="Arial"/>
                <w:color w:val="000000"/>
                <w:sz w:val="18"/>
              </w:rPr>
              <w:t>Person responsible:</w:t>
            </w:r>
          </w:p>
        </w:tc>
        <w:tc>
          <w:tcPr>
            <w:tcW w:w="5836" w:type="dxa"/>
            <w:gridSpan w:val="10"/>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9F8140" w14:textId="77777777" w:rsidR="00DE69EE" w:rsidRPr="007E1FFD" w:rsidRDefault="00DE69EE">
            <w:pPr>
              <w:spacing w:after="1094" w:line="211" w:lineRule="exact"/>
              <w:ind w:right="1646"/>
              <w:jc w:val="right"/>
              <w:textAlignment w:val="baseline"/>
              <w:rPr>
                <w:rFonts w:ascii="Arial" w:eastAsia="Verdana" w:hAnsi="Arial" w:cs="Arial"/>
                <w:color w:val="000000"/>
                <w:sz w:val="18"/>
              </w:rPr>
            </w:pPr>
            <w:r w:rsidRPr="007E1FFD">
              <w:rPr>
                <w:rFonts w:ascii="Arial" w:eastAsia="Verdana" w:hAnsi="Arial" w:cs="Arial"/>
                <w:color w:val="000000"/>
                <w:sz w:val="18"/>
              </w:rPr>
              <w:t>Risk assessment / method statement details:</w:t>
            </w:r>
          </w:p>
        </w:tc>
      </w:tr>
      <w:tr w:rsidR="00DE69EE" w:rsidRPr="007E1FFD" w14:paraId="2F80FDE1" w14:textId="77777777" w:rsidTr="006ABE6F">
        <w:trPr>
          <w:trHeight w:hRule="exact" w:val="273"/>
        </w:trPr>
        <w:tc>
          <w:tcPr>
            <w:tcW w:w="7426"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FE8BB4D" w14:textId="77777777" w:rsidR="00DE69EE" w:rsidRPr="007E1FFD" w:rsidRDefault="00DE69EE">
            <w:pPr>
              <w:spacing w:after="33" w:line="211" w:lineRule="exact"/>
              <w:ind w:left="110"/>
              <w:textAlignment w:val="baseline"/>
              <w:rPr>
                <w:rFonts w:ascii="Arial" w:eastAsia="Verdana" w:hAnsi="Arial" w:cs="Arial"/>
                <w:b/>
                <w:color w:val="000000"/>
                <w:sz w:val="18"/>
              </w:rPr>
            </w:pPr>
            <w:r w:rsidRPr="007E1FFD">
              <w:rPr>
                <w:rFonts w:ascii="Arial" w:eastAsia="Verdana" w:hAnsi="Arial" w:cs="Arial"/>
                <w:b/>
                <w:color w:val="000000"/>
                <w:sz w:val="18"/>
              </w:rPr>
              <w:t>Safety Precautions</w:t>
            </w:r>
          </w:p>
        </w:tc>
        <w:tc>
          <w:tcPr>
            <w:tcW w:w="6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E6674E7" w14:textId="77777777" w:rsidR="00DE69EE" w:rsidRPr="007E1FFD" w:rsidRDefault="00DE69EE">
            <w:pPr>
              <w:spacing w:after="33"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Yes</w:t>
            </w:r>
          </w:p>
        </w:tc>
        <w:tc>
          <w:tcPr>
            <w:tcW w:w="6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9FAC64" w14:textId="77777777" w:rsidR="00DE69EE" w:rsidRPr="007E1FFD" w:rsidRDefault="00DE69EE">
            <w:pPr>
              <w:spacing w:after="33"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No</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7A55683" w14:textId="77777777" w:rsidR="00DE69EE" w:rsidRPr="007E1FFD" w:rsidRDefault="00DE69EE">
            <w:pPr>
              <w:spacing w:after="33"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N/A</w:t>
            </w: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CF4C5CB" w14:textId="77777777" w:rsidR="00DE69EE" w:rsidRPr="007E1FFD" w:rsidRDefault="00DE69EE">
            <w:pPr>
              <w:spacing w:after="33" w:line="211" w:lineRule="exact"/>
              <w:ind w:left="115"/>
              <w:textAlignment w:val="baseline"/>
              <w:rPr>
                <w:rFonts w:ascii="Arial" w:eastAsia="Verdana" w:hAnsi="Arial" w:cs="Arial"/>
                <w:b/>
                <w:color w:val="000000"/>
                <w:sz w:val="18"/>
              </w:rPr>
            </w:pPr>
            <w:r w:rsidRPr="007E1FFD">
              <w:rPr>
                <w:rFonts w:ascii="Arial" w:eastAsia="Verdana" w:hAnsi="Arial" w:cs="Arial"/>
                <w:b/>
                <w:color w:val="000000"/>
                <w:sz w:val="18"/>
              </w:rPr>
              <w:t>PPE</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554CD4B" w14:textId="77777777" w:rsidR="00DE69EE" w:rsidRPr="007E1FFD" w:rsidRDefault="00DE69EE">
            <w:pPr>
              <w:spacing w:after="33"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Yes</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1549A33" w14:textId="77777777" w:rsidR="00DE69EE" w:rsidRPr="007E1FFD" w:rsidRDefault="00DE69EE">
            <w:pPr>
              <w:spacing w:after="33"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No</w:t>
            </w:r>
          </w:p>
        </w:tc>
        <w:tc>
          <w:tcPr>
            <w:tcW w:w="19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5AC7C5B"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7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2B8321" w14:textId="77777777" w:rsidR="00DE69EE" w:rsidRPr="007E1FFD" w:rsidRDefault="00DE69EE">
            <w:pPr>
              <w:spacing w:after="33"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Yes</w:t>
            </w:r>
          </w:p>
        </w:tc>
        <w:tc>
          <w:tcPr>
            <w:tcW w:w="69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1525B2F" w14:textId="77777777" w:rsidR="00DE69EE" w:rsidRPr="007E1FFD" w:rsidRDefault="00DE69EE">
            <w:pPr>
              <w:spacing w:after="33"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No</w:t>
            </w:r>
          </w:p>
        </w:tc>
      </w:tr>
      <w:tr w:rsidR="00DE69EE" w:rsidRPr="007E1FFD" w14:paraId="6949D583" w14:textId="77777777" w:rsidTr="006ABE6F">
        <w:trPr>
          <w:trHeight w:hRule="exact" w:val="269"/>
        </w:trPr>
        <w:tc>
          <w:tcPr>
            <w:tcW w:w="7426"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298787C" w14:textId="77777777" w:rsidR="00DE69EE" w:rsidRPr="007E1FFD" w:rsidRDefault="00DE69EE">
            <w:pPr>
              <w:spacing w:after="33" w:line="212" w:lineRule="exact"/>
              <w:ind w:left="110"/>
              <w:textAlignment w:val="baseline"/>
              <w:rPr>
                <w:rFonts w:ascii="Arial" w:eastAsia="Verdana" w:hAnsi="Arial" w:cs="Arial"/>
                <w:color w:val="000000"/>
                <w:sz w:val="18"/>
              </w:rPr>
            </w:pPr>
            <w:r w:rsidRPr="007E1FFD">
              <w:rPr>
                <w:rFonts w:ascii="Arial" w:eastAsia="Verdana" w:hAnsi="Arial" w:cs="Arial"/>
                <w:color w:val="000000"/>
                <w:sz w:val="18"/>
              </w:rPr>
              <w:t>To be completed by person responsible for carrying out the work)</w:t>
            </w:r>
          </w:p>
        </w:tc>
        <w:tc>
          <w:tcPr>
            <w:tcW w:w="2001" w:type="dxa"/>
            <w:gridSpan w:val="5"/>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E52D50F" w14:textId="77777777" w:rsidR="00DE69EE" w:rsidRPr="007E1FFD" w:rsidRDefault="00DE69EE">
            <w:pPr>
              <w:spacing w:after="33" w:line="212"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(please tick)</w:t>
            </w: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AC47A24" w14:textId="77777777" w:rsidR="00DE69EE" w:rsidRPr="007E1FFD" w:rsidRDefault="00DE69EE">
            <w:pPr>
              <w:spacing w:after="33" w:line="212" w:lineRule="exact"/>
              <w:ind w:left="115"/>
              <w:textAlignment w:val="baseline"/>
              <w:rPr>
                <w:rFonts w:ascii="Arial" w:eastAsia="Verdana" w:hAnsi="Arial" w:cs="Arial"/>
                <w:color w:val="000000"/>
                <w:sz w:val="18"/>
              </w:rPr>
            </w:pPr>
            <w:r w:rsidRPr="007E1FFD">
              <w:rPr>
                <w:rFonts w:ascii="Arial" w:eastAsia="Verdana" w:hAnsi="Arial" w:cs="Arial"/>
                <w:color w:val="000000"/>
                <w:sz w:val="18"/>
              </w:rPr>
              <w:t>Goggles</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8E91D2"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E7CD77D"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9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663CB12" w14:textId="77777777" w:rsidR="00DE69EE" w:rsidRPr="007E1FFD" w:rsidRDefault="00DE69EE">
            <w:pPr>
              <w:spacing w:after="34" w:line="211" w:lineRule="exact"/>
              <w:ind w:left="120"/>
              <w:textAlignment w:val="baseline"/>
              <w:rPr>
                <w:rFonts w:ascii="Arial" w:eastAsia="Verdana" w:hAnsi="Arial" w:cs="Arial"/>
                <w:color w:val="000000"/>
                <w:sz w:val="18"/>
              </w:rPr>
            </w:pPr>
            <w:r w:rsidRPr="007E1FFD">
              <w:rPr>
                <w:rFonts w:ascii="Arial" w:eastAsia="Verdana" w:hAnsi="Arial" w:cs="Arial"/>
                <w:color w:val="000000"/>
                <w:sz w:val="18"/>
              </w:rPr>
              <w:t>Hard hat</w:t>
            </w:r>
          </w:p>
        </w:tc>
        <w:tc>
          <w:tcPr>
            <w:tcW w:w="6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D726A9F"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7143FB"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7A5D3019" w14:textId="77777777" w:rsidTr="006ABE6F">
        <w:trPr>
          <w:trHeight w:hRule="exact" w:val="274"/>
        </w:trPr>
        <w:tc>
          <w:tcPr>
            <w:tcW w:w="7426"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09100EB" w14:textId="77777777" w:rsidR="00DE69EE" w:rsidRPr="007E1FFD" w:rsidRDefault="00DE69EE" w:rsidP="00DE69EE">
            <w:pPr>
              <w:numPr>
                <w:ilvl w:val="0"/>
                <w:numId w:val="7"/>
              </w:numPr>
              <w:tabs>
                <w:tab w:val="clear" w:pos="216"/>
                <w:tab w:val="left" w:pos="360"/>
              </w:tabs>
              <w:spacing w:after="34" w:line="211" w:lineRule="exact"/>
              <w:ind w:left="144"/>
              <w:textAlignment w:val="baseline"/>
              <w:rPr>
                <w:rFonts w:ascii="Arial" w:eastAsia="Verdana" w:hAnsi="Arial" w:cs="Arial"/>
                <w:color w:val="000000"/>
                <w:sz w:val="18"/>
              </w:rPr>
            </w:pPr>
            <w:r w:rsidRPr="007E1FFD">
              <w:rPr>
                <w:rFonts w:ascii="Arial" w:eastAsia="Verdana" w:hAnsi="Arial" w:cs="Arial"/>
                <w:color w:val="000000"/>
                <w:sz w:val="18"/>
              </w:rPr>
              <w:t>Has a risk assessment and method statement been carried out?</w:t>
            </w:r>
          </w:p>
        </w:tc>
        <w:tc>
          <w:tcPr>
            <w:tcW w:w="6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DD1AA6"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5445FE"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0E0C7F"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0023B47" w14:textId="77777777" w:rsidR="00DE69EE" w:rsidRPr="007E1FFD" w:rsidRDefault="00DE69EE">
            <w:pPr>
              <w:spacing w:after="34"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Gloves</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8F626"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CF7E418"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9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CF67A2F" w14:textId="77777777" w:rsidR="00DE69EE" w:rsidRPr="007E1FFD" w:rsidRDefault="00DE69EE">
            <w:pPr>
              <w:spacing w:after="34" w:line="211" w:lineRule="exact"/>
              <w:ind w:left="120"/>
              <w:textAlignment w:val="baseline"/>
              <w:rPr>
                <w:rFonts w:ascii="Arial" w:eastAsia="Verdana" w:hAnsi="Arial" w:cs="Arial"/>
                <w:color w:val="000000"/>
                <w:sz w:val="18"/>
              </w:rPr>
            </w:pPr>
            <w:r w:rsidRPr="007E1FFD">
              <w:rPr>
                <w:rFonts w:ascii="Arial" w:eastAsia="Verdana" w:hAnsi="Arial" w:cs="Arial"/>
                <w:color w:val="000000"/>
                <w:sz w:val="18"/>
              </w:rPr>
              <w:t>Dust mask / RPE</w:t>
            </w:r>
          </w:p>
        </w:tc>
        <w:tc>
          <w:tcPr>
            <w:tcW w:w="6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BA3484"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7D84D1"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094575D9" w14:textId="77777777" w:rsidTr="006ABE6F">
        <w:trPr>
          <w:trHeight w:hRule="exact" w:val="273"/>
        </w:trPr>
        <w:tc>
          <w:tcPr>
            <w:tcW w:w="7426"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40B17AE" w14:textId="77777777" w:rsidR="00DE69EE" w:rsidRPr="007E1FFD" w:rsidRDefault="00DE69EE" w:rsidP="00DE69EE">
            <w:pPr>
              <w:numPr>
                <w:ilvl w:val="0"/>
                <w:numId w:val="7"/>
              </w:numPr>
              <w:tabs>
                <w:tab w:val="clear" w:pos="216"/>
                <w:tab w:val="left" w:pos="360"/>
              </w:tabs>
              <w:spacing w:after="33" w:line="211" w:lineRule="exact"/>
              <w:ind w:left="144"/>
              <w:textAlignment w:val="baseline"/>
              <w:rPr>
                <w:rFonts w:ascii="Arial" w:eastAsia="Verdana" w:hAnsi="Arial" w:cs="Arial"/>
                <w:color w:val="000000"/>
                <w:sz w:val="18"/>
              </w:rPr>
            </w:pPr>
            <w:r w:rsidRPr="007E1FFD">
              <w:rPr>
                <w:rFonts w:ascii="Arial" w:eastAsia="Verdana" w:hAnsi="Arial" w:cs="Arial"/>
                <w:color w:val="000000"/>
                <w:sz w:val="18"/>
              </w:rPr>
              <w:t>Are all the workforce qualified to carry out the task?</w:t>
            </w:r>
          </w:p>
        </w:tc>
        <w:tc>
          <w:tcPr>
            <w:tcW w:w="6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985DEF"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85846A2"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9A8027"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B334711" w14:textId="77777777" w:rsidR="00DE69EE" w:rsidRPr="007E1FFD" w:rsidRDefault="00DE69EE">
            <w:pPr>
              <w:spacing w:after="33"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Safety footwear</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93A040F"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1BA85B8"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9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BA8CE9D" w14:textId="77777777" w:rsidR="00DE69EE" w:rsidRPr="007E1FFD" w:rsidRDefault="00DE69EE">
            <w:pPr>
              <w:spacing w:after="33" w:line="211" w:lineRule="exact"/>
              <w:ind w:left="120"/>
              <w:textAlignment w:val="baseline"/>
              <w:rPr>
                <w:rFonts w:ascii="Arial" w:eastAsia="Verdana" w:hAnsi="Arial" w:cs="Arial"/>
                <w:color w:val="000000"/>
                <w:sz w:val="18"/>
              </w:rPr>
            </w:pPr>
            <w:r w:rsidRPr="007E1FFD">
              <w:rPr>
                <w:rFonts w:ascii="Arial" w:eastAsia="Verdana" w:hAnsi="Arial" w:cs="Arial"/>
                <w:color w:val="000000"/>
                <w:sz w:val="18"/>
              </w:rPr>
              <w:t>Safety harness</w:t>
            </w:r>
          </w:p>
        </w:tc>
        <w:tc>
          <w:tcPr>
            <w:tcW w:w="6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0B5705"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C162991"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5C51D156" w14:textId="77777777" w:rsidTr="006ABE6F">
        <w:trPr>
          <w:trHeight w:hRule="exact" w:val="274"/>
        </w:trPr>
        <w:tc>
          <w:tcPr>
            <w:tcW w:w="7426"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8C6B4F6" w14:textId="77777777" w:rsidR="00DE69EE" w:rsidRPr="007E1FFD" w:rsidRDefault="00DE69EE" w:rsidP="00DE69EE">
            <w:pPr>
              <w:numPr>
                <w:ilvl w:val="0"/>
                <w:numId w:val="7"/>
              </w:numPr>
              <w:tabs>
                <w:tab w:val="clear" w:pos="216"/>
                <w:tab w:val="left" w:pos="360"/>
              </w:tabs>
              <w:spacing w:after="33" w:line="212" w:lineRule="exact"/>
              <w:ind w:left="144"/>
              <w:textAlignment w:val="baseline"/>
              <w:rPr>
                <w:rFonts w:ascii="Arial" w:eastAsia="Verdana" w:hAnsi="Arial" w:cs="Arial"/>
                <w:color w:val="000000"/>
                <w:sz w:val="18"/>
              </w:rPr>
            </w:pPr>
            <w:r w:rsidRPr="007E1FFD">
              <w:rPr>
                <w:rFonts w:ascii="Arial" w:eastAsia="Verdana" w:hAnsi="Arial" w:cs="Arial"/>
                <w:color w:val="000000"/>
                <w:sz w:val="18"/>
              </w:rPr>
              <w:t>Are any emergency arrangements required?</w:t>
            </w:r>
          </w:p>
        </w:tc>
        <w:tc>
          <w:tcPr>
            <w:tcW w:w="6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1924E0"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1A8613F"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3A76662"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80F95CB" w14:textId="77777777" w:rsidR="00DE69EE" w:rsidRPr="007E1FFD" w:rsidRDefault="00DE69EE">
            <w:pPr>
              <w:spacing w:after="33" w:line="212" w:lineRule="exact"/>
              <w:ind w:left="115"/>
              <w:textAlignment w:val="baseline"/>
              <w:rPr>
                <w:rFonts w:ascii="Arial" w:eastAsia="Verdana" w:hAnsi="Arial" w:cs="Arial"/>
                <w:color w:val="000000"/>
                <w:sz w:val="18"/>
              </w:rPr>
            </w:pPr>
            <w:r w:rsidRPr="007E1FFD">
              <w:rPr>
                <w:rFonts w:ascii="Arial" w:eastAsia="Verdana" w:hAnsi="Arial" w:cs="Arial"/>
                <w:color w:val="000000"/>
                <w:sz w:val="18"/>
              </w:rPr>
              <w:t>Hearing protection</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F26A12"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6DC041E"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1935" w:type="dxa"/>
            <w:gridSpan w:val="2"/>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96A2A2" w14:textId="77777777" w:rsidR="00DE69EE" w:rsidRPr="007E1FFD" w:rsidRDefault="00DE69EE">
            <w:pPr>
              <w:spacing w:after="33" w:line="212" w:lineRule="exact"/>
              <w:ind w:left="120"/>
              <w:textAlignment w:val="baseline"/>
              <w:rPr>
                <w:rFonts w:ascii="Arial" w:eastAsia="Verdana" w:hAnsi="Arial" w:cs="Arial"/>
                <w:color w:val="000000"/>
                <w:sz w:val="18"/>
              </w:rPr>
            </w:pPr>
            <w:r w:rsidRPr="007E1FFD">
              <w:rPr>
                <w:rFonts w:ascii="Arial" w:eastAsia="Verdana" w:hAnsi="Arial" w:cs="Arial"/>
                <w:color w:val="000000"/>
                <w:sz w:val="18"/>
              </w:rPr>
              <w:t>High vis clothing</w:t>
            </w:r>
          </w:p>
        </w:tc>
        <w:tc>
          <w:tcPr>
            <w:tcW w:w="6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AE9C903"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D15FB7"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3089BFE6" w14:textId="77777777" w:rsidTr="006ABE6F">
        <w:trPr>
          <w:trHeight w:hRule="exact" w:val="274"/>
        </w:trPr>
        <w:tc>
          <w:tcPr>
            <w:tcW w:w="9427" w:type="dxa"/>
            <w:gridSpan w:val="14"/>
            <w:vMerge w:val="restart"/>
            <w:tcBorders>
              <w:top w:val="single" w:sz="5" w:space="0" w:color="000000" w:themeColor="text1"/>
              <w:left w:val="single" w:sz="5" w:space="0" w:color="000000" w:themeColor="text1"/>
              <w:bottom w:val="single" w:sz="0" w:space="0" w:color="000000" w:themeColor="text1"/>
              <w:right w:val="single" w:sz="5" w:space="0" w:color="000000" w:themeColor="text1"/>
            </w:tcBorders>
          </w:tcPr>
          <w:p w14:paraId="49D8B29F" w14:textId="77777777" w:rsidR="00DE69EE" w:rsidRPr="007E1FFD" w:rsidRDefault="00DE69EE">
            <w:pPr>
              <w:spacing w:after="4099" w:line="211" w:lineRule="exact"/>
              <w:ind w:left="110"/>
              <w:textAlignment w:val="baseline"/>
              <w:rPr>
                <w:rFonts w:ascii="Arial" w:eastAsia="Verdana" w:hAnsi="Arial" w:cs="Arial"/>
                <w:color w:val="000000"/>
                <w:sz w:val="18"/>
              </w:rPr>
            </w:pPr>
            <w:r w:rsidRPr="007E1FFD">
              <w:rPr>
                <w:rFonts w:ascii="Arial" w:eastAsia="Verdana" w:hAnsi="Arial" w:cs="Arial"/>
                <w:color w:val="000000"/>
                <w:sz w:val="18"/>
              </w:rPr>
              <w:t>(specify additional safety precautions required, see guidance for examples)</w:t>
            </w:r>
          </w:p>
        </w:tc>
        <w:tc>
          <w:tcPr>
            <w:tcW w:w="6571" w:type="dxa"/>
            <w:gridSpan w:val="11"/>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496A8F" w14:textId="77777777" w:rsidR="00DE69EE" w:rsidRPr="007E1FFD" w:rsidRDefault="00DE69EE">
            <w:pPr>
              <w:spacing w:after="38" w:line="211" w:lineRule="exact"/>
              <w:ind w:left="115"/>
              <w:textAlignment w:val="baseline"/>
              <w:rPr>
                <w:rFonts w:ascii="Arial" w:eastAsia="Verdana" w:hAnsi="Arial" w:cs="Arial"/>
                <w:b/>
                <w:color w:val="000000"/>
                <w:sz w:val="18"/>
              </w:rPr>
            </w:pPr>
            <w:r w:rsidRPr="007E1FFD">
              <w:rPr>
                <w:rFonts w:ascii="Arial" w:eastAsia="Verdana" w:hAnsi="Arial" w:cs="Arial"/>
                <w:b/>
                <w:color w:val="000000"/>
                <w:sz w:val="18"/>
              </w:rPr>
              <w:t>Services to be isolated:</w:t>
            </w:r>
          </w:p>
        </w:tc>
      </w:tr>
      <w:tr w:rsidR="00DE69EE" w:rsidRPr="007E1FFD" w14:paraId="347AC896" w14:textId="77777777" w:rsidTr="006ABE6F">
        <w:trPr>
          <w:trHeight w:hRule="exact" w:val="268"/>
        </w:trPr>
        <w:tc>
          <w:tcPr>
            <w:tcW w:w="9427" w:type="dxa"/>
            <w:gridSpan w:val="14"/>
            <w:vMerge/>
          </w:tcPr>
          <w:p w14:paraId="2F93AD21" w14:textId="77777777" w:rsidR="00DE69EE" w:rsidRPr="007E1FFD" w:rsidRDefault="00DE69EE">
            <w:pPr>
              <w:rPr>
                <w:rFonts w:ascii="Arial" w:hAnsi="Arial" w:cs="Arial"/>
              </w:rPr>
            </w:pP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6584E8"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A8A1C9" w14:textId="77777777" w:rsidR="00DE69EE" w:rsidRPr="007E1FFD" w:rsidRDefault="00DE69EE">
            <w:pPr>
              <w:spacing w:after="38"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Yes</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45345E7" w14:textId="77777777" w:rsidR="00DE69EE" w:rsidRPr="007E1FFD" w:rsidRDefault="00DE69EE">
            <w:pPr>
              <w:spacing w:after="38"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No</w:t>
            </w:r>
          </w:p>
        </w:tc>
        <w:tc>
          <w:tcPr>
            <w:tcW w:w="3307"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9AD9D5D" w14:textId="77777777" w:rsidR="00DE69EE" w:rsidRPr="007E1FFD" w:rsidRDefault="00DE69EE">
            <w:pPr>
              <w:spacing w:after="38" w:line="211" w:lineRule="exact"/>
              <w:ind w:right="677"/>
              <w:jc w:val="right"/>
              <w:textAlignment w:val="baseline"/>
              <w:rPr>
                <w:rFonts w:ascii="Arial" w:eastAsia="Verdana" w:hAnsi="Arial" w:cs="Arial"/>
                <w:color w:val="000000"/>
                <w:sz w:val="18"/>
              </w:rPr>
            </w:pPr>
            <w:r w:rsidRPr="007E1FFD">
              <w:rPr>
                <w:rFonts w:ascii="Arial" w:eastAsia="Verdana" w:hAnsi="Arial" w:cs="Arial"/>
                <w:color w:val="000000"/>
                <w:sz w:val="18"/>
              </w:rPr>
              <w:t>Specify arrangements</w:t>
            </w:r>
          </w:p>
        </w:tc>
      </w:tr>
      <w:tr w:rsidR="00DE69EE" w:rsidRPr="007E1FFD" w14:paraId="1737052D" w14:textId="77777777" w:rsidTr="006ABE6F">
        <w:trPr>
          <w:trHeight w:hRule="exact" w:val="274"/>
        </w:trPr>
        <w:tc>
          <w:tcPr>
            <w:tcW w:w="9427" w:type="dxa"/>
            <w:gridSpan w:val="14"/>
            <w:vMerge/>
          </w:tcPr>
          <w:p w14:paraId="656DE720" w14:textId="77777777" w:rsidR="00DE69EE" w:rsidRPr="007E1FFD" w:rsidRDefault="00DE69EE">
            <w:pPr>
              <w:rPr>
                <w:rFonts w:ascii="Arial" w:hAnsi="Arial" w:cs="Arial"/>
              </w:rPr>
            </w:pP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489F26" w14:textId="77777777" w:rsidR="00DE69EE" w:rsidRPr="007E1FFD" w:rsidRDefault="00DE69EE">
            <w:pPr>
              <w:spacing w:after="39"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Fire alarm / zone</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10E5D8E"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27E7E1"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07"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8F76DAC"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1A7FA5DA" w14:textId="77777777" w:rsidTr="006ABE6F">
        <w:trPr>
          <w:trHeight w:hRule="exact" w:val="274"/>
        </w:trPr>
        <w:tc>
          <w:tcPr>
            <w:tcW w:w="9427" w:type="dxa"/>
            <w:gridSpan w:val="14"/>
            <w:vMerge/>
          </w:tcPr>
          <w:p w14:paraId="34CE50D6" w14:textId="77777777" w:rsidR="00DE69EE" w:rsidRPr="007E1FFD" w:rsidRDefault="00DE69EE">
            <w:pPr>
              <w:rPr>
                <w:rFonts w:ascii="Arial" w:hAnsi="Arial" w:cs="Arial"/>
              </w:rPr>
            </w:pP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9FFF223" w14:textId="77777777" w:rsidR="00DE69EE" w:rsidRPr="007E1FFD" w:rsidRDefault="00DE69EE">
            <w:pPr>
              <w:spacing w:after="38"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Electrics</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AF92519"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310F7A3"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07"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CF913F7"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6AA21B2C" w14:textId="77777777" w:rsidTr="006ABE6F">
        <w:trPr>
          <w:trHeight w:hRule="exact" w:val="273"/>
        </w:trPr>
        <w:tc>
          <w:tcPr>
            <w:tcW w:w="9427" w:type="dxa"/>
            <w:gridSpan w:val="14"/>
            <w:vMerge/>
          </w:tcPr>
          <w:p w14:paraId="2E0A5BBC" w14:textId="77777777" w:rsidR="00DE69EE" w:rsidRPr="007E1FFD" w:rsidRDefault="00DE69EE">
            <w:pPr>
              <w:rPr>
                <w:rFonts w:ascii="Arial" w:hAnsi="Arial" w:cs="Arial"/>
              </w:rPr>
            </w:pP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6E1655" w14:textId="77777777" w:rsidR="00DE69EE" w:rsidRPr="007E1FFD" w:rsidRDefault="00DE69EE">
            <w:pPr>
              <w:spacing w:after="43"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Water</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05BAF51"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8619A9C"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07"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3750086"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633E0232" w14:textId="77777777" w:rsidTr="006ABE6F">
        <w:trPr>
          <w:trHeight w:hRule="exact" w:val="269"/>
        </w:trPr>
        <w:tc>
          <w:tcPr>
            <w:tcW w:w="9427" w:type="dxa"/>
            <w:gridSpan w:val="14"/>
            <w:vMerge/>
          </w:tcPr>
          <w:p w14:paraId="67F968FC" w14:textId="77777777" w:rsidR="00DE69EE" w:rsidRPr="007E1FFD" w:rsidRDefault="00DE69EE">
            <w:pPr>
              <w:rPr>
                <w:rFonts w:ascii="Arial" w:hAnsi="Arial" w:cs="Arial"/>
              </w:rPr>
            </w:pP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63D6B01" w14:textId="77777777" w:rsidR="00DE69EE" w:rsidRPr="007E1FFD" w:rsidRDefault="00DE69EE">
            <w:pPr>
              <w:spacing w:after="43"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Gas</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3EEEF0"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614467"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07"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88A0DBD"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17AE72CB" w14:textId="77777777" w:rsidTr="006ABE6F">
        <w:trPr>
          <w:trHeight w:hRule="exact" w:val="274"/>
        </w:trPr>
        <w:tc>
          <w:tcPr>
            <w:tcW w:w="9427" w:type="dxa"/>
            <w:gridSpan w:val="14"/>
            <w:vMerge/>
          </w:tcPr>
          <w:p w14:paraId="5CE71FCA" w14:textId="77777777" w:rsidR="00DE69EE" w:rsidRPr="007E1FFD" w:rsidRDefault="00DE69EE">
            <w:pPr>
              <w:rPr>
                <w:rFonts w:ascii="Arial" w:hAnsi="Arial" w:cs="Arial"/>
              </w:rPr>
            </w:pP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9BB6A3E" w14:textId="77777777" w:rsidR="00DE69EE" w:rsidRPr="007E1FFD" w:rsidRDefault="00DE69EE">
            <w:pPr>
              <w:spacing w:after="43"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Compressed air</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5E7888B"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E6E02ED"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07"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D73346A"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471DA307" w14:textId="77777777" w:rsidTr="006ABE6F">
        <w:trPr>
          <w:trHeight w:hRule="exact" w:val="273"/>
        </w:trPr>
        <w:tc>
          <w:tcPr>
            <w:tcW w:w="9427" w:type="dxa"/>
            <w:gridSpan w:val="14"/>
            <w:vMerge/>
          </w:tcPr>
          <w:p w14:paraId="1A7696A3" w14:textId="77777777" w:rsidR="00DE69EE" w:rsidRPr="007E1FFD" w:rsidRDefault="00DE69EE">
            <w:pPr>
              <w:rPr>
                <w:rFonts w:ascii="Arial" w:hAnsi="Arial" w:cs="Arial"/>
              </w:rPr>
            </w:pP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7DAA3B" w14:textId="77777777" w:rsidR="00DE69EE" w:rsidRPr="007E1FFD" w:rsidRDefault="00DE69EE">
            <w:pPr>
              <w:spacing w:after="44"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Steam</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9F86A0F"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A098603"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07"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6DC49"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44C6EF61" w14:textId="77777777" w:rsidTr="006ABE6F">
        <w:trPr>
          <w:trHeight w:hRule="exact" w:val="274"/>
        </w:trPr>
        <w:tc>
          <w:tcPr>
            <w:tcW w:w="9427" w:type="dxa"/>
            <w:gridSpan w:val="14"/>
            <w:vMerge/>
          </w:tcPr>
          <w:p w14:paraId="57041A75" w14:textId="77777777" w:rsidR="00DE69EE" w:rsidRPr="007E1FFD" w:rsidRDefault="00DE69EE">
            <w:pPr>
              <w:rPr>
                <w:rFonts w:ascii="Arial" w:hAnsi="Arial" w:cs="Arial"/>
              </w:rPr>
            </w:pPr>
          </w:p>
        </w:tc>
        <w:tc>
          <w:tcPr>
            <w:tcW w:w="1930"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377EF51" w14:textId="77777777" w:rsidR="00DE69EE" w:rsidRPr="007E1FFD" w:rsidRDefault="00DE69EE">
            <w:pPr>
              <w:spacing w:after="43"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Others</w:t>
            </w:r>
          </w:p>
        </w:tc>
        <w:tc>
          <w:tcPr>
            <w:tcW w:w="667" w:type="dxa"/>
            <w:gridSpan w:val="3"/>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B24D715"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F5C269C"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07" w:type="dxa"/>
            <w:gridSpan w:val="4"/>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D41EA50"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7C94CEDD" w14:textId="77777777" w:rsidTr="006ABE6F">
        <w:trPr>
          <w:trHeight w:hRule="exact" w:val="269"/>
        </w:trPr>
        <w:tc>
          <w:tcPr>
            <w:tcW w:w="9427" w:type="dxa"/>
            <w:gridSpan w:val="14"/>
            <w:vMerge/>
          </w:tcPr>
          <w:p w14:paraId="1EDA40CB" w14:textId="77777777" w:rsidR="00DE69EE" w:rsidRPr="007E1FFD" w:rsidRDefault="00DE69EE">
            <w:pPr>
              <w:rPr>
                <w:rFonts w:ascii="Arial" w:hAnsi="Arial" w:cs="Arial"/>
              </w:rPr>
            </w:pPr>
          </w:p>
        </w:tc>
        <w:tc>
          <w:tcPr>
            <w:tcW w:w="5199"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5F47C72" w14:textId="77777777" w:rsidR="00DE69EE" w:rsidRPr="007E1FFD" w:rsidRDefault="00DE69EE">
            <w:pPr>
              <w:spacing w:after="33" w:line="211" w:lineRule="exact"/>
              <w:ind w:left="115"/>
              <w:textAlignment w:val="baseline"/>
              <w:rPr>
                <w:rFonts w:ascii="Arial" w:eastAsia="Verdana" w:hAnsi="Arial" w:cs="Arial"/>
                <w:b/>
                <w:color w:val="000000"/>
                <w:sz w:val="18"/>
              </w:rPr>
            </w:pPr>
            <w:r w:rsidRPr="007E1FFD">
              <w:rPr>
                <w:rFonts w:ascii="Arial" w:eastAsia="Verdana" w:hAnsi="Arial" w:cs="Arial"/>
                <w:b/>
                <w:color w:val="000000"/>
                <w:sz w:val="18"/>
              </w:rPr>
              <w:t>Chemical Safety:</w:t>
            </w:r>
          </w:p>
        </w:tc>
        <w:tc>
          <w:tcPr>
            <w:tcW w:w="67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56ECF0" w14:textId="77777777" w:rsidR="00DE69EE" w:rsidRPr="007E1FFD" w:rsidRDefault="00DE69EE">
            <w:pPr>
              <w:spacing w:after="33"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Yes</w:t>
            </w:r>
          </w:p>
        </w:tc>
        <w:tc>
          <w:tcPr>
            <w:tcW w:w="696"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4CCB6FD" w14:textId="77777777" w:rsidR="00DE69EE" w:rsidRPr="007E1FFD" w:rsidRDefault="00DE69EE">
            <w:pPr>
              <w:spacing w:after="33" w:line="211" w:lineRule="exact"/>
              <w:jc w:val="center"/>
              <w:textAlignment w:val="baseline"/>
              <w:rPr>
                <w:rFonts w:ascii="Arial" w:eastAsia="Verdana" w:hAnsi="Arial" w:cs="Arial"/>
                <w:color w:val="000000"/>
                <w:sz w:val="18"/>
              </w:rPr>
            </w:pPr>
            <w:r w:rsidRPr="007E1FFD">
              <w:rPr>
                <w:rFonts w:ascii="Arial" w:eastAsia="Verdana" w:hAnsi="Arial" w:cs="Arial"/>
                <w:color w:val="000000"/>
                <w:sz w:val="18"/>
              </w:rPr>
              <w:t>No</w:t>
            </w:r>
          </w:p>
        </w:tc>
      </w:tr>
      <w:tr w:rsidR="00DE69EE" w:rsidRPr="007E1FFD" w14:paraId="69AF21A0" w14:textId="77777777" w:rsidTr="006ABE6F">
        <w:trPr>
          <w:trHeight w:hRule="exact" w:val="537"/>
        </w:trPr>
        <w:tc>
          <w:tcPr>
            <w:tcW w:w="9427" w:type="dxa"/>
            <w:gridSpan w:val="14"/>
            <w:vMerge/>
          </w:tcPr>
          <w:p w14:paraId="73D0F502" w14:textId="77777777" w:rsidR="00DE69EE" w:rsidRPr="007E1FFD" w:rsidRDefault="00DE69EE">
            <w:pPr>
              <w:rPr>
                <w:rFonts w:ascii="Arial" w:hAnsi="Arial" w:cs="Arial"/>
              </w:rPr>
            </w:pPr>
          </w:p>
        </w:tc>
        <w:tc>
          <w:tcPr>
            <w:tcW w:w="5199"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2545054" w14:textId="77777777" w:rsidR="00DE69EE" w:rsidRPr="007E1FFD" w:rsidRDefault="00DE69EE">
            <w:pPr>
              <w:spacing w:after="44" w:line="246" w:lineRule="exact"/>
              <w:ind w:left="108" w:right="360"/>
              <w:textAlignment w:val="baseline"/>
              <w:rPr>
                <w:rFonts w:ascii="Arial" w:eastAsia="Verdana" w:hAnsi="Arial" w:cs="Arial"/>
                <w:color w:val="000000"/>
                <w:sz w:val="18"/>
              </w:rPr>
            </w:pPr>
            <w:r w:rsidRPr="007E1FFD">
              <w:rPr>
                <w:rFonts w:ascii="Arial" w:eastAsia="Verdana" w:hAnsi="Arial" w:cs="Arial"/>
                <w:color w:val="000000"/>
                <w:sz w:val="18"/>
              </w:rPr>
              <w:t>Has COSHH data been supplied for substances to be used?</w:t>
            </w:r>
          </w:p>
        </w:tc>
        <w:tc>
          <w:tcPr>
            <w:tcW w:w="6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9A7111"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F08F1D"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65816772" w14:textId="77777777" w:rsidTr="006ABE6F">
        <w:trPr>
          <w:trHeight w:hRule="exact" w:val="533"/>
        </w:trPr>
        <w:tc>
          <w:tcPr>
            <w:tcW w:w="9427" w:type="dxa"/>
            <w:gridSpan w:val="14"/>
            <w:vMerge/>
          </w:tcPr>
          <w:p w14:paraId="7EA9EC02" w14:textId="77777777" w:rsidR="00DE69EE" w:rsidRPr="007E1FFD" w:rsidRDefault="00DE69EE">
            <w:pPr>
              <w:rPr>
                <w:rFonts w:ascii="Arial" w:hAnsi="Arial" w:cs="Arial"/>
              </w:rPr>
            </w:pPr>
          </w:p>
        </w:tc>
        <w:tc>
          <w:tcPr>
            <w:tcW w:w="5199"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D016B7" w14:textId="3C65A1A9" w:rsidR="00DE69EE" w:rsidRPr="007E1FFD" w:rsidRDefault="6490E396" w:rsidP="006ABE6F">
            <w:pPr>
              <w:spacing w:after="42" w:line="245" w:lineRule="exact"/>
              <w:ind w:left="108" w:right="1116"/>
              <w:textAlignment w:val="baseline"/>
              <w:rPr>
                <w:rFonts w:ascii="Arial" w:eastAsia="Verdana" w:hAnsi="Arial" w:cs="Arial"/>
                <w:color w:val="000000"/>
                <w:sz w:val="18"/>
                <w:szCs w:val="18"/>
              </w:rPr>
            </w:pPr>
            <w:r w:rsidRPr="006ABE6F">
              <w:rPr>
                <w:rFonts w:ascii="Arial" w:eastAsia="Verdana" w:hAnsi="Arial" w:cs="Arial"/>
                <w:color w:val="000000" w:themeColor="text1"/>
                <w:sz w:val="18"/>
                <w:szCs w:val="18"/>
              </w:rPr>
              <w:t>Have</w:t>
            </w:r>
            <w:r w:rsidR="00DE69EE" w:rsidRPr="006ABE6F">
              <w:rPr>
                <w:rFonts w:ascii="Arial" w:eastAsia="Verdana" w:hAnsi="Arial" w:cs="Arial"/>
                <w:color w:val="000000" w:themeColor="text1"/>
                <w:sz w:val="18"/>
                <w:szCs w:val="18"/>
              </w:rPr>
              <w:t xml:space="preserve"> COSHH precautions been identified and implemented?</w:t>
            </w:r>
          </w:p>
        </w:tc>
        <w:tc>
          <w:tcPr>
            <w:tcW w:w="6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5044C69"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F4417E"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709FC111" w14:textId="77777777" w:rsidTr="006ABE6F">
        <w:trPr>
          <w:trHeight w:hRule="exact" w:val="542"/>
        </w:trPr>
        <w:tc>
          <w:tcPr>
            <w:tcW w:w="9427" w:type="dxa"/>
            <w:gridSpan w:val="14"/>
            <w:vMerge/>
          </w:tcPr>
          <w:p w14:paraId="306A772D" w14:textId="77777777" w:rsidR="00DE69EE" w:rsidRPr="007E1FFD" w:rsidRDefault="00DE69EE">
            <w:pPr>
              <w:rPr>
                <w:rFonts w:ascii="Arial" w:hAnsi="Arial" w:cs="Arial"/>
              </w:rPr>
            </w:pPr>
          </w:p>
        </w:tc>
        <w:tc>
          <w:tcPr>
            <w:tcW w:w="5199" w:type="dxa"/>
            <w:gridSpan w:val="9"/>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6ACF5D" w14:textId="77777777" w:rsidR="00DE69EE" w:rsidRPr="007E1FFD" w:rsidRDefault="00DE69EE">
            <w:pPr>
              <w:spacing w:after="38" w:line="247" w:lineRule="exact"/>
              <w:ind w:left="108" w:right="612"/>
              <w:textAlignment w:val="baseline"/>
              <w:rPr>
                <w:rFonts w:ascii="Arial" w:eastAsia="Verdana" w:hAnsi="Arial" w:cs="Arial"/>
                <w:color w:val="000000"/>
                <w:sz w:val="18"/>
              </w:rPr>
            </w:pPr>
            <w:r w:rsidRPr="007E1FFD">
              <w:rPr>
                <w:rFonts w:ascii="Arial" w:eastAsia="Verdana" w:hAnsi="Arial" w:cs="Arial"/>
                <w:color w:val="000000"/>
                <w:sz w:val="18"/>
              </w:rPr>
              <w:t>Is work being carried out by lone worker, if yes is monitoring required?</w:t>
            </w:r>
          </w:p>
        </w:tc>
        <w:tc>
          <w:tcPr>
            <w:tcW w:w="67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FA210B5"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69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767B536"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bl>
    <w:p w14:paraId="3BBE8AF5" w14:textId="77777777" w:rsidR="00DE69EE" w:rsidRPr="007E1FFD" w:rsidRDefault="00DE69EE" w:rsidP="00DE69EE">
      <w:pPr>
        <w:spacing w:after="763" w:line="20" w:lineRule="exact"/>
        <w:rPr>
          <w:rFonts w:ascii="Arial" w:hAnsi="Arial" w:cs="Arial"/>
        </w:rPr>
      </w:pPr>
    </w:p>
    <w:p w14:paraId="17E5B47E" w14:textId="77777777" w:rsidR="00DE69EE" w:rsidRPr="007E1FFD" w:rsidRDefault="00DE69EE" w:rsidP="00DE69EE">
      <w:pPr>
        <w:rPr>
          <w:rFonts w:ascii="Arial" w:hAnsi="Arial" w:cs="Arial"/>
        </w:rPr>
        <w:sectPr w:rsidR="00DE69EE" w:rsidRPr="007E1FFD" w:rsidSect="00DE69EE">
          <w:type w:val="continuous"/>
          <w:pgSz w:w="16838" w:h="11909" w:orient="landscape"/>
          <w:pgMar w:top="220" w:right="573" w:bottom="119" w:left="245" w:header="720" w:footer="720" w:gutter="0"/>
          <w:cols w:space="720"/>
        </w:sectPr>
      </w:pPr>
    </w:p>
    <w:p w14:paraId="624A174B" w14:textId="77777777" w:rsidR="00DE69EE" w:rsidRPr="007E1FFD" w:rsidRDefault="00DE69EE" w:rsidP="00DE69EE">
      <w:pPr>
        <w:spacing w:before="10" w:after="10"/>
        <w:ind w:left="426" w:right="426"/>
        <w:textAlignment w:val="baseline"/>
        <w:rPr>
          <w:rFonts w:ascii="Arial" w:hAnsi="Arial" w:cs="Arial"/>
        </w:rPr>
      </w:pPr>
    </w:p>
    <w:p w14:paraId="4F6C8A10" w14:textId="77777777" w:rsidR="00DE69EE" w:rsidRPr="007E1FFD" w:rsidRDefault="00DE69EE" w:rsidP="00DE69EE">
      <w:pPr>
        <w:spacing w:before="10" w:after="10"/>
        <w:rPr>
          <w:rFonts w:ascii="Arial" w:hAnsi="Arial" w:cs="Arial"/>
        </w:rPr>
        <w:sectPr w:rsidR="00DE69EE" w:rsidRPr="007E1FFD" w:rsidSect="00DE69EE">
          <w:pgSz w:w="16838" w:h="11909" w:orient="landscape"/>
          <w:pgMar w:top="220" w:right="442" w:bottom="119" w:left="376" w:header="720" w:footer="720" w:gutter="0"/>
          <w:cols w:space="720"/>
        </w:sectPr>
      </w:pPr>
    </w:p>
    <w:tbl>
      <w:tblPr>
        <w:tblW w:w="0" w:type="auto"/>
        <w:tblInd w:w="11" w:type="dxa"/>
        <w:tblLayout w:type="fixed"/>
        <w:tblCellMar>
          <w:left w:w="0" w:type="dxa"/>
          <w:right w:w="0" w:type="dxa"/>
        </w:tblCellMar>
        <w:tblLook w:val="04A0" w:firstRow="1" w:lastRow="0" w:firstColumn="1" w:lastColumn="0" w:noHBand="0" w:noVBand="1"/>
      </w:tblPr>
      <w:tblGrid>
        <w:gridCol w:w="4613"/>
        <w:gridCol w:w="3379"/>
        <w:gridCol w:w="4541"/>
        <w:gridCol w:w="3465"/>
      </w:tblGrid>
      <w:tr w:rsidR="00DE69EE" w:rsidRPr="007E1FFD" w14:paraId="29515D6F" w14:textId="77777777">
        <w:trPr>
          <w:trHeight w:hRule="exact" w:val="254"/>
        </w:trPr>
        <w:tc>
          <w:tcPr>
            <w:tcW w:w="4613" w:type="dxa"/>
            <w:tcBorders>
              <w:top w:val="single" w:sz="5" w:space="0" w:color="000000"/>
              <w:left w:val="single" w:sz="5" w:space="0" w:color="000000"/>
              <w:bottom w:val="none" w:sz="0" w:space="0" w:color="020000"/>
              <w:right w:val="single" w:sz="5" w:space="0" w:color="000000"/>
            </w:tcBorders>
            <w:vAlign w:val="center"/>
          </w:tcPr>
          <w:p w14:paraId="11F95E48" w14:textId="77777777" w:rsidR="00DE69EE" w:rsidRPr="007E1FFD" w:rsidRDefault="00DE69EE">
            <w:pPr>
              <w:spacing w:after="19"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Issuing Authority:</w:t>
            </w:r>
          </w:p>
        </w:tc>
        <w:tc>
          <w:tcPr>
            <w:tcW w:w="3379" w:type="dxa"/>
            <w:tcBorders>
              <w:top w:val="single" w:sz="5" w:space="0" w:color="000000"/>
              <w:left w:val="single" w:sz="5" w:space="0" w:color="000000"/>
              <w:bottom w:val="none" w:sz="0" w:space="0" w:color="020000"/>
              <w:right w:val="single" w:sz="5" w:space="0" w:color="000000"/>
            </w:tcBorders>
          </w:tcPr>
          <w:p w14:paraId="26A2BB29"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4541" w:type="dxa"/>
            <w:tcBorders>
              <w:top w:val="single" w:sz="5" w:space="0" w:color="000000"/>
              <w:left w:val="single" w:sz="5" w:space="0" w:color="000000"/>
              <w:bottom w:val="none" w:sz="0" w:space="0" w:color="020000"/>
              <w:right w:val="single" w:sz="5" w:space="0" w:color="000000"/>
            </w:tcBorders>
            <w:vAlign w:val="center"/>
          </w:tcPr>
          <w:p w14:paraId="4BF2E6EA" w14:textId="77777777" w:rsidR="00DE69EE" w:rsidRPr="007E1FFD" w:rsidRDefault="00DE69EE">
            <w:pPr>
              <w:spacing w:after="19" w:line="211" w:lineRule="exact"/>
              <w:ind w:left="105"/>
              <w:textAlignment w:val="baseline"/>
              <w:rPr>
                <w:rFonts w:ascii="Arial" w:eastAsia="Verdana" w:hAnsi="Arial" w:cs="Arial"/>
                <w:color w:val="000000"/>
                <w:sz w:val="18"/>
              </w:rPr>
            </w:pPr>
            <w:r w:rsidRPr="007E1FFD">
              <w:rPr>
                <w:rFonts w:ascii="Arial" w:eastAsia="Verdana" w:hAnsi="Arial" w:cs="Arial"/>
                <w:color w:val="000000"/>
                <w:sz w:val="18"/>
              </w:rPr>
              <w:t>Hand back:</w:t>
            </w:r>
          </w:p>
        </w:tc>
        <w:tc>
          <w:tcPr>
            <w:tcW w:w="3465" w:type="dxa"/>
            <w:tcBorders>
              <w:top w:val="single" w:sz="5" w:space="0" w:color="000000"/>
              <w:left w:val="single" w:sz="5" w:space="0" w:color="000000"/>
              <w:bottom w:val="none" w:sz="0" w:space="0" w:color="020000"/>
              <w:right w:val="single" w:sz="5" w:space="0" w:color="000000"/>
            </w:tcBorders>
          </w:tcPr>
          <w:p w14:paraId="409182BD"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57A839D3" w14:textId="77777777">
        <w:trPr>
          <w:trHeight w:hRule="exact" w:val="264"/>
        </w:trPr>
        <w:tc>
          <w:tcPr>
            <w:tcW w:w="4613" w:type="dxa"/>
            <w:tcBorders>
              <w:top w:val="none" w:sz="0" w:space="0" w:color="020000"/>
              <w:left w:val="single" w:sz="5" w:space="0" w:color="000000"/>
              <w:bottom w:val="none" w:sz="0" w:space="0" w:color="020000"/>
              <w:right w:val="single" w:sz="5" w:space="0" w:color="000000"/>
            </w:tcBorders>
            <w:vAlign w:val="center"/>
          </w:tcPr>
          <w:p w14:paraId="317A3DD2" w14:textId="77777777" w:rsidR="00DE69EE" w:rsidRPr="007E1FFD" w:rsidRDefault="00DE69EE">
            <w:pPr>
              <w:spacing w:after="14"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I authorise the work to be carried out and have</w:t>
            </w:r>
          </w:p>
        </w:tc>
        <w:tc>
          <w:tcPr>
            <w:tcW w:w="3379" w:type="dxa"/>
            <w:tcBorders>
              <w:top w:val="none" w:sz="0" w:space="0" w:color="020000"/>
              <w:left w:val="single" w:sz="5" w:space="0" w:color="000000"/>
              <w:bottom w:val="none" w:sz="0" w:space="0" w:color="020000"/>
              <w:right w:val="single" w:sz="5" w:space="0" w:color="000000"/>
            </w:tcBorders>
          </w:tcPr>
          <w:p w14:paraId="39A27A9B"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4541" w:type="dxa"/>
            <w:tcBorders>
              <w:top w:val="none" w:sz="0" w:space="0" w:color="020000"/>
              <w:left w:val="single" w:sz="5" w:space="0" w:color="000000"/>
              <w:bottom w:val="none" w:sz="0" w:space="0" w:color="020000"/>
              <w:right w:val="single" w:sz="5" w:space="0" w:color="000000"/>
            </w:tcBorders>
            <w:vAlign w:val="center"/>
          </w:tcPr>
          <w:p w14:paraId="29465391" w14:textId="77777777" w:rsidR="00DE69EE" w:rsidRPr="007E1FFD" w:rsidRDefault="00DE69EE">
            <w:pPr>
              <w:spacing w:after="14" w:line="211" w:lineRule="exact"/>
              <w:ind w:left="105"/>
              <w:textAlignment w:val="baseline"/>
              <w:rPr>
                <w:rFonts w:ascii="Arial" w:eastAsia="Verdana" w:hAnsi="Arial" w:cs="Arial"/>
                <w:color w:val="000000"/>
                <w:sz w:val="18"/>
              </w:rPr>
            </w:pPr>
            <w:r w:rsidRPr="007E1FFD">
              <w:rPr>
                <w:rFonts w:ascii="Arial" w:eastAsia="Verdana" w:hAnsi="Arial" w:cs="Arial"/>
                <w:color w:val="000000"/>
                <w:sz w:val="18"/>
              </w:rPr>
              <w:t>I certify that the work has been completed /</w:t>
            </w:r>
          </w:p>
        </w:tc>
        <w:tc>
          <w:tcPr>
            <w:tcW w:w="3465" w:type="dxa"/>
            <w:tcBorders>
              <w:top w:val="none" w:sz="0" w:space="0" w:color="020000"/>
              <w:left w:val="single" w:sz="5" w:space="0" w:color="000000"/>
              <w:bottom w:val="none" w:sz="0" w:space="0" w:color="020000"/>
              <w:right w:val="single" w:sz="5" w:space="0" w:color="000000"/>
            </w:tcBorders>
          </w:tcPr>
          <w:p w14:paraId="0A00B18E"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56532D7C" w14:textId="77777777">
        <w:trPr>
          <w:trHeight w:hRule="exact" w:val="264"/>
        </w:trPr>
        <w:tc>
          <w:tcPr>
            <w:tcW w:w="4613" w:type="dxa"/>
            <w:tcBorders>
              <w:top w:val="none" w:sz="0" w:space="0" w:color="020000"/>
              <w:left w:val="single" w:sz="5" w:space="0" w:color="000000"/>
              <w:bottom w:val="none" w:sz="0" w:space="0" w:color="020000"/>
              <w:right w:val="single" w:sz="5" w:space="0" w:color="000000"/>
            </w:tcBorders>
            <w:vAlign w:val="center"/>
          </w:tcPr>
          <w:p w14:paraId="6BBF380E" w14:textId="77777777" w:rsidR="00DE69EE" w:rsidRPr="007E1FFD" w:rsidRDefault="00DE69EE">
            <w:pPr>
              <w:spacing w:after="9"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notified the relevant personnel.</w:t>
            </w:r>
          </w:p>
        </w:tc>
        <w:tc>
          <w:tcPr>
            <w:tcW w:w="3379" w:type="dxa"/>
            <w:tcBorders>
              <w:top w:val="none" w:sz="0" w:space="0" w:color="020000"/>
              <w:left w:val="single" w:sz="5" w:space="0" w:color="000000"/>
              <w:bottom w:val="none" w:sz="0" w:space="0" w:color="020000"/>
              <w:right w:val="single" w:sz="5" w:space="0" w:color="000000"/>
            </w:tcBorders>
          </w:tcPr>
          <w:p w14:paraId="21D65A36"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4541" w:type="dxa"/>
            <w:tcBorders>
              <w:top w:val="none" w:sz="0" w:space="0" w:color="020000"/>
              <w:left w:val="single" w:sz="5" w:space="0" w:color="000000"/>
              <w:bottom w:val="none" w:sz="0" w:space="0" w:color="020000"/>
              <w:right w:val="single" w:sz="5" w:space="0" w:color="000000"/>
            </w:tcBorders>
            <w:vAlign w:val="center"/>
          </w:tcPr>
          <w:p w14:paraId="374F9D76" w14:textId="77777777" w:rsidR="00DE69EE" w:rsidRPr="007E1FFD" w:rsidRDefault="00DE69EE">
            <w:pPr>
              <w:spacing w:after="9" w:line="211" w:lineRule="exact"/>
              <w:ind w:left="105"/>
              <w:textAlignment w:val="baseline"/>
              <w:rPr>
                <w:rFonts w:ascii="Arial" w:eastAsia="Verdana" w:hAnsi="Arial" w:cs="Arial"/>
                <w:color w:val="000000"/>
                <w:sz w:val="18"/>
              </w:rPr>
            </w:pPr>
            <w:r w:rsidRPr="007E1FFD">
              <w:rPr>
                <w:rFonts w:ascii="Arial" w:eastAsia="Verdana" w:hAnsi="Arial" w:cs="Arial"/>
                <w:color w:val="000000"/>
                <w:sz w:val="18"/>
              </w:rPr>
              <w:t>partially* completed and left in a safe condition</w:t>
            </w:r>
          </w:p>
        </w:tc>
        <w:tc>
          <w:tcPr>
            <w:tcW w:w="3465" w:type="dxa"/>
            <w:tcBorders>
              <w:top w:val="none" w:sz="0" w:space="0" w:color="020000"/>
              <w:left w:val="single" w:sz="5" w:space="0" w:color="000000"/>
              <w:bottom w:val="none" w:sz="0" w:space="0" w:color="020000"/>
              <w:right w:val="single" w:sz="5" w:space="0" w:color="000000"/>
            </w:tcBorders>
          </w:tcPr>
          <w:p w14:paraId="04589B87"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7983A727" w14:textId="77777777">
        <w:trPr>
          <w:trHeight w:hRule="exact" w:val="260"/>
        </w:trPr>
        <w:tc>
          <w:tcPr>
            <w:tcW w:w="4613" w:type="dxa"/>
            <w:tcBorders>
              <w:top w:val="none" w:sz="0" w:space="0" w:color="020000"/>
              <w:left w:val="single" w:sz="5" w:space="0" w:color="000000"/>
              <w:bottom w:val="none" w:sz="0" w:space="0" w:color="020000"/>
              <w:right w:val="single" w:sz="5" w:space="0" w:color="000000"/>
            </w:tcBorders>
          </w:tcPr>
          <w:p w14:paraId="5004C4AA"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79" w:type="dxa"/>
            <w:tcBorders>
              <w:top w:val="none" w:sz="0" w:space="0" w:color="020000"/>
              <w:left w:val="single" w:sz="5" w:space="0" w:color="000000"/>
              <w:bottom w:val="none" w:sz="0" w:space="0" w:color="020000"/>
              <w:right w:val="single" w:sz="5" w:space="0" w:color="000000"/>
            </w:tcBorders>
          </w:tcPr>
          <w:p w14:paraId="61F986B2"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4541" w:type="dxa"/>
            <w:tcBorders>
              <w:top w:val="none" w:sz="0" w:space="0" w:color="020000"/>
              <w:left w:val="single" w:sz="5" w:space="0" w:color="000000"/>
              <w:bottom w:val="none" w:sz="0" w:space="0" w:color="020000"/>
              <w:right w:val="single" w:sz="5" w:space="0" w:color="000000"/>
            </w:tcBorders>
            <w:vAlign w:val="center"/>
          </w:tcPr>
          <w:p w14:paraId="3CB14BCE" w14:textId="77777777" w:rsidR="00DE69EE" w:rsidRPr="007E1FFD" w:rsidRDefault="00DE69EE">
            <w:pPr>
              <w:spacing w:after="24" w:line="211" w:lineRule="exact"/>
              <w:ind w:left="105"/>
              <w:textAlignment w:val="baseline"/>
              <w:rPr>
                <w:rFonts w:ascii="Arial" w:eastAsia="Verdana" w:hAnsi="Arial" w:cs="Arial"/>
                <w:color w:val="000000"/>
                <w:sz w:val="18"/>
              </w:rPr>
            </w:pPr>
            <w:r w:rsidRPr="007E1FFD">
              <w:rPr>
                <w:rFonts w:ascii="Arial" w:eastAsia="Verdana" w:hAnsi="Arial" w:cs="Arial"/>
                <w:color w:val="000000"/>
                <w:sz w:val="18"/>
              </w:rPr>
              <w:t>(*delete as appropriate)</w:t>
            </w:r>
          </w:p>
        </w:tc>
        <w:tc>
          <w:tcPr>
            <w:tcW w:w="3465" w:type="dxa"/>
            <w:tcBorders>
              <w:top w:val="none" w:sz="0" w:space="0" w:color="020000"/>
              <w:left w:val="single" w:sz="5" w:space="0" w:color="000000"/>
              <w:bottom w:val="none" w:sz="0" w:space="0" w:color="020000"/>
              <w:right w:val="single" w:sz="5" w:space="0" w:color="000000"/>
            </w:tcBorders>
          </w:tcPr>
          <w:p w14:paraId="78B60250"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208A6E05" w14:textId="77777777">
        <w:trPr>
          <w:trHeight w:hRule="exact" w:val="547"/>
        </w:trPr>
        <w:tc>
          <w:tcPr>
            <w:tcW w:w="4613" w:type="dxa"/>
            <w:tcBorders>
              <w:top w:val="none" w:sz="0" w:space="0" w:color="020000"/>
              <w:left w:val="single" w:sz="5" w:space="0" w:color="000000"/>
              <w:bottom w:val="single" w:sz="5" w:space="0" w:color="000000"/>
              <w:right w:val="single" w:sz="5" w:space="0" w:color="000000"/>
            </w:tcBorders>
          </w:tcPr>
          <w:p w14:paraId="4AB0792E"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79" w:type="dxa"/>
            <w:tcBorders>
              <w:top w:val="none" w:sz="0" w:space="0" w:color="020000"/>
              <w:left w:val="single" w:sz="5" w:space="0" w:color="000000"/>
              <w:bottom w:val="single" w:sz="5" w:space="0" w:color="000000"/>
              <w:right w:val="single" w:sz="5" w:space="0" w:color="000000"/>
            </w:tcBorders>
          </w:tcPr>
          <w:p w14:paraId="6F25B6D8"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4541" w:type="dxa"/>
            <w:tcBorders>
              <w:top w:val="none" w:sz="0" w:space="0" w:color="020000"/>
              <w:left w:val="single" w:sz="5" w:space="0" w:color="000000"/>
              <w:bottom w:val="single" w:sz="5" w:space="0" w:color="000000"/>
              <w:right w:val="single" w:sz="5" w:space="0" w:color="000000"/>
            </w:tcBorders>
          </w:tcPr>
          <w:p w14:paraId="14E47435" w14:textId="77777777" w:rsidR="00DE69EE" w:rsidRPr="007E1FFD" w:rsidRDefault="00DE69EE">
            <w:pPr>
              <w:spacing w:after="43" w:line="251" w:lineRule="exact"/>
              <w:ind w:left="108" w:right="1044"/>
              <w:textAlignment w:val="baseline"/>
              <w:rPr>
                <w:rFonts w:ascii="Arial" w:eastAsia="Verdana" w:hAnsi="Arial" w:cs="Arial"/>
                <w:color w:val="000000"/>
                <w:spacing w:val="-1"/>
                <w:sz w:val="18"/>
              </w:rPr>
            </w:pPr>
            <w:r w:rsidRPr="007E1FFD">
              <w:rPr>
                <w:rFonts w:ascii="Arial" w:eastAsia="Verdana" w:hAnsi="Arial" w:cs="Arial"/>
                <w:color w:val="000000"/>
                <w:spacing w:val="-1"/>
                <w:sz w:val="18"/>
              </w:rPr>
              <w:t xml:space="preserve">This permit is now cancelled. </w:t>
            </w:r>
            <w:r w:rsidRPr="007E1FFD">
              <w:rPr>
                <w:rFonts w:ascii="Arial" w:eastAsia="Verdana" w:hAnsi="Arial" w:cs="Arial"/>
                <w:b/>
                <w:color w:val="000000"/>
                <w:spacing w:val="-1"/>
                <w:sz w:val="18"/>
              </w:rPr>
              <w:t>Person performing work to complete.</w:t>
            </w:r>
          </w:p>
        </w:tc>
        <w:tc>
          <w:tcPr>
            <w:tcW w:w="3465" w:type="dxa"/>
            <w:tcBorders>
              <w:top w:val="none" w:sz="0" w:space="0" w:color="020000"/>
              <w:left w:val="single" w:sz="5" w:space="0" w:color="000000"/>
              <w:bottom w:val="single" w:sz="5" w:space="0" w:color="000000"/>
              <w:right w:val="single" w:sz="5" w:space="0" w:color="000000"/>
            </w:tcBorders>
          </w:tcPr>
          <w:p w14:paraId="1B4AD2EC"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4965A784" w14:textId="77777777">
        <w:trPr>
          <w:trHeight w:hRule="exact" w:val="249"/>
        </w:trPr>
        <w:tc>
          <w:tcPr>
            <w:tcW w:w="4613" w:type="dxa"/>
            <w:tcBorders>
              <w:top w:val="single" w:sz="5" w:space="0" w:color="000000"/>
              <w:left w:val="single" w:sz="5" w:space="0" w:color="000000"/>
              <w:bottom w:val="none" w:sz="0" w:space="0" w:color="020000"/>
              <w:right w:val="single" w:sz="5" w:space="0" w:color="000000"/>
            </w:tcBorders>
            <w:vAlign w:val="center"/>
          </w:tcPr>
          <w:p w14:paraId="79AB77D3" w14:textId="77777777" w:rsidR="00DE69EE" w:rsidRPr="007E1FFD" w:rsidRDefault="00DE69EE">
            <w:pPr>
              <w:spacing w:after="19"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Person performing work:</w:t>
            </w:r>
          </w:p>
        </w:tc>
        <w:tc>
          <w:tcPr>
            <w:tcW w:w="3379" w:type="dxa"/>
            <w:tcBorders>
              <w:top w:val="single" w:sz="5" w:space="0" w:color="000000"/>
              <w:left w:val="single" w:sz="5" w:space="0" w:color="000000"/>
              <w:bottom w:val="none" w:sz="0" w:space="0" w:color="020000"/>
              <w:right w:val="single" w:sz="5" w:space="0" w:color="000000"/>
            </w:tcBorders>
          </w:tcPr>
          <w:p w14:paraId="4220DAD4"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4541" w:type="dxa"/>
            <w:tcBorders>
              <w:top w:val="single" w:sz="5" w:space="0" w:color="000000"/>
              <w:left w:val="single" w:sz="5" w:space="0" w:color="000000"/>
              <w:bottom w:val="none" w:sz="0" w:space="0" w:color="020000"/>
              <w:right w:val="single" w:sz="5" w:space="0" w:color="000000"/>
            </w:tcBorders>
            <w:vAlign w:val="center"/>
          </w:tcPr>
          <w:p w14:paraId="0177D68E" w14:textId="77777777" w:rsidR="00DE69EE" w:rsidRPr="007E1FFD" w:rsidRDefault="00DE69EE">
            <w:pPr>
              <w:spacing w:after="19" w:line="211" w:lineRule="exact"/>
              <w:ind w:left="105"/>
              <w:textAlignment w:val="baseline"/>
              <w:rPr>
                <w:rFonts w:ascii="Arial" w:eastAsia="Verdana" w:hAnsi="Arial" w:cs="Arial"/>
                <w:color w:val="000000"/>
                <w:sz w:val="18"/>
              </w:rPr>
            </w:pPr>
            <w:r w:rsidRPr="007E1FFD">
              <w:rPr>
                <w:rFonts w:ascii="Arial" w:eastAsia="Verdana" w:hAnsi="Arial" w:cs="Arial"/>
                <w:color w:val="000000"/>
                <w:sz w:val="18"/>
              </w:rPr>
              <w:t>Hand back:</w:t>
            </w:r>
          </w:p>
        </w:tc>
        <w:tc>
          <w:tcPr>
            <w:tcW w:w="3465" w:type="dxa"/>
            <w:tcBorders>
              <w:top w:val="single" w:sz="5" w:space="0" w:color="000000"/>
              <w:left w:val="single" w:sz="5" w:space="0" w:color="000000"/>
              <w:bottom w:val="none" w:sz="0" w:space="0" w:color="020000"/>
              <w:right w:val="single" w:sz="5" w:space="0" w:color="000000"/>
            </w:tcBorders>
          </w:tcPr>
          <w:p w14:paraId="6D6EA966"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3EC1A0B9" w14:textId="77777777">
        <w:trPr>
          <w:trHeight w:hRule="exact" w:val="264"/>
        </w:trPr>
        <w:tc>
          <w:tcPr>
            <w:tcW w:w="4613" w:type="dxa"/>
            <w:tcBorders>
              <w:top w:val="none" w:sz="0" w:space="0" w:color="020000"/>
              <w:left w:val="single" w:sz="5" w:space="0" w:color="000000"/>
              <w:bottom w:val="none" w:sz="0" w:space="0" w:color="020000"/>
              <w:right w:val="single" w:sz="5" w:space="0" w:color="000000"/>
            </w:tcBorders>
            <w:vAlign w:val="center"/>
          </w:tcPr>
          <w:p w14:paraId="5BD842E6" w14:textId="77777777" w:rsidR="00DE69EE" w:rsidRPr="007E1FFD" w:rsidRDefault="00DE69EE">
            <w:pPr>
              <w:spacing w:after="14"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I have read and understood the conditions of</w:t>
            </w:r>
          </w:p>
        </w:tc>
        <w:tc>
          <w:tcPr>
            <w:tcW w:w="3379" w:type="dxa"/>
            <w:tcBorders>
              <w:top w:val="none" w:sz="0" w:space="0" w:color="020000"/>
              <w:left w:val="single" w:sz="5" w:space="0" w:color="000000"/>
              <w:bottom w:val="none" w:sz="0" w:space="0" w:color="020000"/>
              <w:right w:val="single" w:sz="5" w:space="0" w:color="000000"/>
            </w:tcBorders>
          </w:tcPr>
          <w:p w14:paraId="128B6A7E"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4541" w:type="dxa"/>
            <w:tcBorders>
              <w:top w:val="none" w:sz="0" w:space="0" w:color="020000"/>
              <w:left w:val="single" w:sz="5" w:space="0" w:color="000000"/>
              <w:bottom w:val="none" w:sz="0" w:space="0" w:color="020000"/>
              <w:right w:val="single" w:sz="5" w:space="0" w:color="000000"/>
            </w:tcBorders>
            <w:vAlign w:val="center"/>
          </w:tcPr>
          <w:p w14:paraId="09811DB2" w14:textId="77777777" w:rsidR="00DE69EE" w:rsidRPr="007E1FFD" w:rsidRDefault="00DE69EE">
            <w:pPr>
              <w:spacing w:after="14" w:line="211" w:lineRule="exact"/>
              <w:ind w:left="105"/>
              <w:textAlignment w:val="baseline"/>
              <w:rPr>
                <w:rFonts w:ascii="Arial" w:eastAsia="Verdana" w:hAnsi="Arial" w:cs="Arial"/>
                <w:color w:val="000000"/>
                <w:sz w:val="18"/>
              </w:rPr>
            </w:pPr>
            <w:r w:rsidRPr="007E1FFD">
              <w:rPr>
                <w:rFonts w:ascii="Arial" w:eastAsia="Verdana" w:hAnsi="Arial" w:cs="Arial"/>
                <w:color w:val="000000"/>
                <w:sz w:val="18"/>
              </w:rPr>
              <w:t>I certify that the work has been completed /</w:t>
            </w:r>
          </w:p>
        </w:tc>
        <w:tc>
          <w:tcPr>
            <w:tcW w:w="3465" w:type="dxa"/>
            <w:tcBorders>
              <w:top w:val="none" w:sz="0" w:space="0" w:color="020000"/>
              <w:left w:val="single" w:sz="5" w:space="0" w:color="000000"/>
              <w:bottom w:val="none" w:sz="0" w:space="0" w:color="020000"/>
              <w:right w:val="single" w:sz="5" w:space="0" w:color="000000"/>
            </w:tcBorders>
          </w:tcPr>
          <w:p w14:paraId="395CF8CD"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0EF7ED0C" w14:textId="77777777">
        <w:trPr>
          <w:trHeight w:hRule="exact" w:val="528"/>
        </w:trPr>
        <w:tc>
          <w:tcPr>
            <w:tcW w:w="4613" w:type="dxa"/>
            <w:tcBorders>
              <w:top w:val="none" w:sz="0" w:space="0" w:color="020000"/>
              <w:left w:val="single" w:sz="5" w:space="0" w:color="000000"/>
              <w:bottom w:val="none" w:sz="0" w:space="0" w:color="020000"/>
              <w:right w:val="single" w:sz="5" w:space="0" w:color="000000"/>
            </w:tcBorders>
          </w:tcPr>
          <w:p w14:paraId="253FA14A" w14:textId="77777777" w:rsidR="00DE69EE" w:rsidRPr="007E1FFD" w:rsidRDefault="00DE69EE">
            <w:pPr>
              <w:spacing w:after="283" w:line="211" w:lineRule="exact"/>
              <w:ind w:left="115"/>
              <w:textAlignment w:val="baseline"/>
              <w:rPr>
                <w:rFonts w:ascii="Arial" w:eastAsia="Verdana" w:hAnsi="Arial" w:cs="Arial"/>
                <w:color w:val="000000"/>
                <w:sz w:val="18"/>
              </w:rPr>
            </w:pPr>
            <w:r w:rsidRPr="007E1FFD">
              <w:rPr>
                <w:rFonts w:ascii="Arial" w:eastAsia="Verdana" w:hAnsi="Arial" w:cs="Arial"/>
                <w:color w:val="000000"/>
                <w:sz w:val="18"/>
              </w:rPr>
              <w:t>this permit.</w:t>
            </w:r>
          </w:p>
        </w:tc>
        <w:tc>
          <w:tcPr>
            <w:tcW w:w="3379" w:type="dxa"/>
            <w:tcBorders>
              <w:top w:val="none" w:sz="0" w:space="0" w:color="020000"/>
              <w:left w:val="single" w:sz="5" w:space="0" w:color="000000"/>
              <w:bottom w:val="none" w:sz="0" w:space="0" w:color="020000"/>
              <w:right w:val="single" w:sz="5" w:space="0" w:color="000000"/>
            </w:tcBorders>
          </w:tcPr>
          <w:p w14:paraId="151B63AF"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4541" w:type="dxa"/>
            <w:tcBorders>
              <w:top w:val="none" w:sz="0" w:space="0" w:color="020000"/>
              <w:left w:val="single" w:sz="5" w:space="0" w:color="000000"/>
              <w:bottom w:val="none" w:sz="0" w:space="0" w:color="020000"/>
              <w:right w:val="single" w:sz="5" w:space="0" w:color="000000"/>
            </w:tcBorders>
          </w:tcPr>
          <w:p w14:paraId="56CBF535" w14:textId="77777777" w:rsidR="00DE69EE" w:rsidRPr="007E1FFD" w:rsidRDefault="00DE69EE">
            <w:pPr>
              <w:spacing w:line="261" w:lineRule="exact"/>
              <w:ind w:left="108" w:right="648"/>
              <w:textAlignment w:val="baseline"/>
              <w:rPr>
                <w:rFonts w:ascii="Arial" w:eastAsia="Verdana" w:hAnsi="Arial" w:cs="Arial"/>
                <w:color w:val="000000"/>
                <w:spacing w:val="-2"/>
                <w:sz w:val="18"/>
              </w:rPr>
            </w:pPr>
            <w:r w:rsidRPr="007E1FFD">
              <w:rPr>
                <w:rFonts w:ascii="Arial" w:eastAsia="Verdana" w:hAnsi="Arial" w:cs="Arial"/>
                <w:color w:val="000000"/>
                <w:spacing w:val="-2"/>
                <w:sz w:val="18"/>
              </w:rPr>
              <w:t>partially* completed all guards and safety devices reinstated and the area is safe.</w:t>
            </w:r>
          </w:p>
        </w:tc>
        <w:tc>
          <w:tcPr>
            <w:tcW w:w="3465" w:type="dxa"/>
            <w:tcBorders>
              <w:top w:val="none" w:sz="0" w:space="0" w:color="020000"/>
              <w:left w:val="single" w:sz="5" w:space="0" w:color="000000"/>
              <w:bottom w:val="none" w:sz="0" w:space="0" w:color="020000"/>
              <w:right w:val="single" w:sz="5" w:space="0" w:color="000000"/>
            </w:tcBorders>
          </w:tcPr>
          <w:p w14:paraId="698ADAC7"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r w:rsidR="00DE69EE" w:rsidRPr="007E1FFD" w14:paraId="248F94DD" w14:textId="77777777">
        <w:trPr>
          <w:trHeight w:hRule="exact" w:val="547"/>
        </w:trPr>
        <w:tc>
          <w:tcPr>
            <w:tcW w:w="4613" w:type="dxa"/>
            <w:tcBorders>
              <w:top w:val="none" w:sz="0" w:space="0" w:color="020000"/>
              <w:left w:val="single" w:sz="5" w:space="0" w:color="000000"/>
              <w:bottom w:val="single" w:sz="5" w:space="0" w:color="000000"/>
              <w:right w:val="single" w:sz="5" w:space="0" w:color="000000"/>
            </w:tcBorders>
          </w:tcPr>
          <w:p w14:paraId="584D9649"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3379" w:type="dxa"/>
            <w:tcBorders>
              <w:top w:val="none" w:sz="0" w:space="0" w:color="020000"/>
              <w:left w:val="single" w:sz="5" w:space="0" w:color="000000"/>
              <w:bottom w:val="single" w:sz="5" w:space="0" w:color="000000"/>
              <w:right w:val="single" w:sz="5" w:space="0" w:color="000000"/>
            </w:tcBorders>
          </w:tcPr>
          <w:p w14:paraId="338B5FD0"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c>
          <w:tcPr>
            <w:tcW w:w="4541" w:type="dxa"/>
            <w:tcBorders>
              <w:top w:val="none" w:sz="0" w:space="0" w:color="020000"/>
              <w:left w:val="single" w:sz="5" w:space="0" w:color="000000"/>
              <w:bottom w:val="single" w:sz="5" w:space="0" w:color="000000"/>
              <w:right w:val="single" w:sz="5" w:space="0" w:color="000000"/>
            </w:tcBorders>
          </w:tcPr>
          <w:p w14:paraId="04E77A9E" w14:textId="77777777" w:rsidR="00DE69EE" w:rsidRPr="007E1FFD" w:rsidRDefault="00DE69EE">
            <w:pPr>
              <w:spacing w:after="43" w:line="249" w:lineRule="exact"/>
              <w:ind w:left="108" w:right="360"/>
              <w:textAlignment w:val="baseline"/>
              <w:rPr>
                <w:rFonts w:ascii="Arial" w:eastAsia="Verdana" w:hAnsi="Arial" w:cs="Arial"/>
                <w:color w:val="000000"/>
                <w:sz w:val="18"/>
              </w:rPr>
            </w:pPr>
            <w:r w:rsidRPr="007E1FFD">
              <w:rPr>
                <w:rFonts w:ascii="Arial" w:eastAsia="Verdana" w:hAnsi="Arial" w:cs="Arial"/>
                <w:color w:val="000000"/>
                <w:sz w:val="18"/>
              </w:rPr>
              <w:t xml:space="preserve">(*delete as appropriate) </w:t>
            </w:r>
            <w:r w:rsidRPr="007E1FFD">
              <w:rPr>
                <w:rFonts w:ascii="Arial" w:eastAsia="Verdana" w:hAnsi="Arial" w:cs="Arial"/>
                <w:b/>
                <w:color w:val="000000"/>
                <w:sz w:val="18"/>
              </w:rPr>
              <w:t>Issuing authority to complete.</w:t>
            </w:r>
          </w:p>
        </w:tc>
        <w:tc>
          <w:tcPr>
            <w:tcW w:w="3465" w:type="dxa"/>
            <w:tcBorders>
              <w:top w:val="none" w:sz="0" w:space="0" w:color="020000"/>
              <w:left w:val="single" w:sz="5" w:space="0" w:color="000000"/>
              <w:bottom w:val="single" w:sz="5" w:space="0" w:color="000000"/>
              <w:right w:val="single" w:sz="5" w:space="0" w:color="000000"/>
            </w:tcBorders>
          </w:tcPr>
          <w:p w14:paraId="3F57C0E3" w14:textId="77777777" w:rsidR="00DE69EE" w:rsidRPr="007E1FFD" w:rsidRDefault="00DE69EE">
            <w:pPr>
              <w:textAlignment w:val="baseline"/>
              <w:rPr>
                <w:rFonts w:ascii="Arial" w:eastAsia="Verdana" w:hAnsi="Arial" w:cs="Arial"/>
                <w:color w:val="000000"/>
                <w:sz w:val="24"/>
              </w:rPr>
            </w:pPr>
            <w:r w:rsidRPr="007E1FFD">
              <w:rPr>
                <w:rFonts w:ascii="Arial" w:eastAsia="Verdana" w:hAnsi="Arial" w:cs="Arial"/>
                <w:color w:val="000000"/>
                <w:sz w:val="24"/>
              </w:rPr>
              <w:t xml:space="preserve"> </w:t>
            </w:r>
          </w:p>
        </w:tc>
      </w:tr>
    </w:tbl>
    <w:p w14:paraId="334EB84E" w14:textId="77777777" w:rsidR="00DE69EE" w:rsidRPr="007E1FFD" w:rsidRDefault="00DE69EE" w:rsidP="00DE69EE">
      <w:pPr>
        <w:spacing w:after="5952" w:line="20" w:lineRule="exact"/>
        <w:rPr>
          <w:rFonts w:ascii="Arial" w:hAnsi="Arial" w:cs="Arial"/>
        </w:rPr>
      </w:pPr>
    </w:p>
    <w:p w14:paraId="6E014FE4" w14:textId="77777777" w:rsidR="00DE69EE" w:rsidRPr="007E1FFD" w:rsidRDefault="00DE69EE" w:rsidP="00DE69EE">
      <w:pPr>
        <w:spacing w:after="5952" w:line="20" w:lineRule="exact"/>
        <w:rPr>
          <w:rFonts w:ascii="Arial" w:hAnsi="Arial" w:cs="Arial"/>
        </w:rPr>
        <w:sectPr w:rsidR="00DE69EE" w:rsidRPr="007E1FFD" w:rsidSect="00DE69EE">
          <w:type w:val="continuous"/>
          <w:pgSz w:w="16838" w:h="11909" w:orient="landscape"/>
          <w:pgMar w:top="220" w:right="584" w:bottom="119" w:left="234" w:header="720" w:footer="720" w:gutter="0"/>
          <w:cols w:space="720"/>
        </w:sectPr>
      </w:pPr>
    </w:p>
    <w:p w14:paraId="4362C993" w14:textId="77777777" w:rsidR="00DE69EE" w:rsidRPr="007E1FFD" w:rsidRDefault="00DE69EE" w:rsidP="00DE69EE">
      <w:pPr>
        <w:rPr>
          <w:rFonts w:ascii="Arial" w:hAnsi="Arial" w:cs="Arial"/>
        </w:rPr>
        <w:sectPr w:rsidR="00DE69EE" w:rsidRPr="007E1FFD" w:rsidSect="00DE69EE">
          <w:type w:val="continuous"/>
          <w:pgSz w:w="16838" w:h="11909" w:orient="landscape"/>
          <w:pgMar w:top="220" w:right="772" w:bottom="119" w:left="355" w:header="720" w:footer="720" w:gutter="0"/>
          <w:cols w:space="720"/>
        </w:sectPr>
      </w:pPr>
    </w:p>
    <w:p w14:paraId="3FDBEE09" w14:textId="77777777" w:rsidR="00DE69EE" w:rsidRPr="007E1FFD" w:rsidRDefault="00DE69EE" w:rsidP="00C04E64">
      <w:pPr>
        <w:pStyle w:val="Heading3"/>
        <w:rPr>
          <w:rFonts w:eastAsia="Verdana"/>
        </w:rPr>
      </w:pPr>
      <w:bookmarkStart w:id="11" w:name="_Toc177551821"/>
      <w:r w:rsidRPr="007E1FFD">
        <w:rPr>
          <w:rFonts w:eastAsia="Verdana"/>
        </w:rPr>
        <w:lastRenderedPageBreak/>
        <w:t>Bibliography</w:t>
      </w:r>
      <w:bookmarkEnd w:id="11"/>
    </w:p>
    <w:p w14:paraId="67E2C94C" w14:textId="77777777" w:rsidR="006A3AFE" w:rsidRPr="007E1FFD" w:rsidRDefault="006A3AFE" w:rsidP="006A3AFE">
      <w:pPr>
        <w:spacing w:before="349" w:line="236" w:lineRule="exact"/>
        <w:ind w:left="72"/>
        <w:textAlignment w:val="baseline"/>
        <w:rPr>
          <w:rFonts w:ascii="Arial" w:eastAsia="Verdana" w:hAnsi="Arial" w:cs="Arial"/>
          <w:color w:val="000000"/>
          <w:spacing w:val="-1"/>
          <w:sz w:val="20"/>
        </w:rPr>
      </w:pPr>
      <w:r w:rsidRPr="007E1FFD">
        <w:rPr>
          <w:rFonts w:ascii="Arial" w:eastAsia="Verdana" w:hAnsi="Arial" w:cs="Arial"/>
          <w:color w:val="000000"/>
          <w:spacing w:val="-1"/>
          <w:sz w:val="20"/>
        </w:rPr>
        <w:t>HSE website guidance</w:t>
      </w:r>
    </w:p>
    <w:p w14:paraId="73479CBE" w14:textId="77777777" w:rsidR="00DE69EE" w:rsidRPr="007E1FFD" w:rsidRDefault="009918E0" w:rsidP="00DE69EE">
      <w:pPr>
        <w:spacing w:before="240" w:line="292" w:lineRule="exact"/>
        <w:ind w:left="72" w:right="1224"/>
        <w:textAlignment w:val="baseline"/>
        <w:rPr>
          <w:rFonts w:ascii="Arial" w:eastAsia="Verdana" w:hAnsi="Arial" w:cs="Arial"/>
          <w:color w:val="0000FF"/>
          <w:sz w:val="20"/>
          <w:u w:val="single"/>
        </w:rPr>
      </w:pPr>
      <w:hyperlink r:id="rId14">
        <w:r w:rsidR="00DE69EE" w:rsidRPr="007E1FFD">
          <w:rPr>
            <w:rFonts w:ascii="Arial" w:eastAsia="Verdana" w:hAnsi="Arial" w:cs="Arial"/>
            <w:color w:val="0000FF"/>
            <w:sz w:val="20"/>
            <w:u w:val="single"/>
          </w:rPr>
          <w:t>Confined spaces -A brief guide to working safely</w:t>
        </w:r>
      </w:hyperlink>
      <w:r w:rsidR="00DE69EE" w:rsidRPr="007E1FFD">
        <w:rPr>
          <w:rFonts w:ascii="Arial" w:eastAsia="Verdana" w:hAnsi="Arial" w:cs="Arial"/>
          <w:color w:val="0000FF"/>
          <w:sz w:val="20"/>
          <w:u w:val="single"/>
        </w:rPr>
        <w:t xml:space="preserve"> </w:t>
      </w:r>
      <w:r w:rsidR="00DE69EE" w:rsidRPr="007E1FFD">
        <w:rPr>
          <w:rFonts w:ascii="Arial" w:eastAsia="Verdana" w:hAnsi="Arial" w:cs="Arial"/>
          <w:color w:val="000000"/>
          <w:sz w:val="20"/>
        </w:rPr>
        <w:t>INDG 258 (Rev 1) 2013 HSE Publications</w:t>
      </w:r>
    </w:p>
    <w:p w14:paraId="1D551E2F" w14:textId="77777777" w:rsidR="00DE69EE" w:rsidRPr="007E1FFD" w:rsidRDefault="009918E0" w:rsidP="00DE69EE">
      <w:pPr>
        <w:spacing w:before="291" w:line="292" w:lineRule="exact"/>
        <w:ind w:left="72" w:right="648"/>
        <w:textAlignment w:val="baseline"/>
        <w:rPr>
          <w:rFonts w:ascii="Arial" w:eastAsia="Verdana" w:hAnsi="Arial" w:cs="Arial"/>
          <w:color w:val="800080"/>
          <w:sz w:val="20"/>
          <w:u w:val="single"/>
        </w:rPr>
      </w:pPr>
      <w:hyperlink r:id="rId15">
        <w:r w:rsidR="00DE69EE" w:rsidRPr="007E1FFD">
          <w:rPr>
            <w:rFonts w:ascii="Arial" w:eastAsia="Verdana" w:hAnsi="Arial" w:cs="Arial"/>
            <w:color w:val="0000FF"/>
            <w:sz w:val="20"/>
            <w:u w:val="single"/>
          </w:rPr>
          <w:t>Safe work in confined spaces: Confined Spaces Regulations 1997 Approved Code of Practice</w:t>
        </w:r>
      </w:hyperlink>
      <w:r w:rsidR="00DE69EE" w:rsidRPr="007E1FFD">
        <w:rPr>
          <w:rFonts w:ascii="Arial" w:eastAsia="Verdana" w:hAnsi="Arial" w:cs="Arial"/>
          <w:color w:val="0000FF"/>
          <w:sz w:val="20"/>
          <w:u w:val="single"/>
        </w:rPr>
        <w:t xml:space="preserve"> </w:t>
      </w:r>
      <w:r w:rsidR="00DE69EE" w:rsidRPr="007E1FFD">
        <w:rPr>
          <w:rFonts w:ascii="Arial" w:eastAsia="Verdana" w:hAnsi="Arial" w:cs="Arial"/>
          <w:color w:val="000000"/>
          <w:sz w:val="20"/>
        </w:rPr>
        <w:t>L101, 3rd Edition 2014, HSE Publications</w:t>
      </w:r>
    </w:p>
    <w:p w14:paraId="0EC4864F" w14:textId="77777777" w:rsidR="006A3AFE" w:rsidRDefault="006A3AFE" w:rsidP="00DE69EE">
      <w:pPr>
        <w:rPr>
          <w:rFonts w:ascii="Arial" w:eastAsia="Verdana" w:hAnsi="Arial" w:cs="Arial"/>
          <w:color w:val="000000"/>
          <w:sz w:val="20"/>
        </w:rPr>
      </w:pPr>
      <w:r>
        <w:rPr>
          <w:rFonts w:ascii="Arial" w:eastAsia="Verdana" w:hAnsi="Arial" w:cs="Arial"/>
          <w:color w:val="000000"/>
          <w:sz w:val="20"/>
        </w:rPr>
        <w:t xml:space="preserve"> </w:t>
      </w:r>
    </w:p>
    <w:p w14:paraId="44AC2828" w14:textId="77777777" w:rsidR="005F696D" w:rsidRDefault="006A3AFE" w:rsidP="005F696D">
      <w:pPr>
        <w:rPr>
          <w:rFonts w:ascii="Arial" w:eastAsia="Arial" w:hAnsi="Arial" w:cs="Arial"/>
          <w:color w:val="0000FF"/>
          <w:sz w:val="20"/>
          <w:u w:val="single"/>
        </w:rPr>
      </w:pPr>
      <w:r>
        <w:rPr>
          <w:rFonts w:ascii="Arial" w:eastAsia="Verdana" w:hAnsi="Arial" w:cs="Arial"/>
          <w:color w:val="000000"/>
          <w:sz w:val="20"/>
        </w:rPr>
        <w:t xml:space="preserve"> </w:t>
      </w:r>
      <w:r w:rsidR="00DE69EE" w:rsidRPr="007E1FFD">
        <w:rPr>
          <w:rFonts w:ascii="Arial" w:eastAsia="Verdana" w:hAnsi="Arial" w:cs="Arial"/>
          <w:color w:val="000000"/>
          <w:sz w:val="20"/>
        </w:rPr>
        <w:t>Human factors: Permit to work systems -</w:t>
      </w:r>
      <w:hyperlink r:id="rId16">
        <w:r w:rsidR="00DE69EE" w:rsidRPr="007E1FFD">
          <w:rPr>
            <w:rFonts w:ascii="Arial" w:eastAsia="Arial" w:hAnsi="Arial" w:cs="Arial"/>
            <w:color w:val="0000FF"/>
            <w:sz w:val="20"/>
            <w:u w:val="single"/>
          </w:rPr>
          <w:t xml:space="preserve"> http://www.hse.gov.uk/humanfactors/topics/ptw.htm</w:t>
        </w:r>
      </w:hyperlink>
      <w:r w:rsidR="00DE69EE" w:rsidRPr="007E1FFD">
        <w:rPr>
          <w:rFonts w:ascii="Arial" w:eastAsia="Arial" w:hAnsi="Arial" w:cs="Arial"/>
          <w:color w:val="000000"/>
          <w:sz w:val="20"/>
        </w:rPr>
        <w:t xml:space="preserve">  </w:t>
      </w:r>
      <w:r w:rsidR="00DE69EE" w:rsidRPr="007E1FFD">
        <w:rPr>
          <w:rFonts w:ascii="Arial" w:eastAsia="Verdana" w:hAnsi="Arial" w:cs="Arial"/>
          <w:color w:val="000000"/>
          <w:sz w:val="20"/>
        </w:rPr>
        <w:t xml:space="preserve">Safe </w:t>
      </w:r>
      <w:r>
        <w:rPr>
          <w:rFonts w:ascii="Arial" w:eastAsia="Verdana" w:hAnsi="Arial" w:cs="Arial"/>
          <w:color w:val="000000"/>
          <w:sz w:val="20"/>
        </w:rPr>
        <w:t xml:space="preserve">  </w:t>
      </w:r>
      <w:r w:rsidR="00DE69EE" w:rsidRPr="007E1FFD">
        <w:rPr>
          <w:rFonts w:ascii="Arial" w:eastAsia="Verdana" w:hAnsi="Arial" w:cs="Arial"/>
          <w:color w:val="000000"/>
          <w:sz w:val="20"/>
        </w:rPr>
        <w:t xml:space="preserve">maintenance: Isolation and permits to work - </w:t>
      </w:r>
      <w:hyperlink r:id="rId17">
        <w:r w:rsidR="00DE69EE" w:rsidRPr="007E1FFD">
          <w:rPr>
            <w:rFonts w:ascii="Arial" w:eastAsia="Arial" w:hAnsi="Arial" w:cs="Arial"/>
            <w:color w:val="0000FF"/>
            <w:sz w:val="20"/>
            <w:u w:val="single"/>
          </w:rPr>
          <w:t>http://www.hse.gov.uk/safemaintenance/permits.htm</w:t>
        </w:r>
      </w:hyperlink>
    </w:p>
    <w:p w14:paraId="121D471F" w14:textId="5BAB953C" w:rsidR="006A3AFE" w:rsidRDefault="005F696D" w:rsidP="005F696D">
      <w:pPr>
        <w:rPr>
          <w:rFonts w:ascii="Arial" w:eastAsia="Verdana" w:hAnsi="Arial" w:cs="Arial"/>
          <w:bCs/>
          <w:color w:val="000000"/>
          <w:sz w:val="20"/>
        </w:rPr>
      </w:pPr>
      <w:r w:rsidRPr="003768D9">
        <w:rPr>
          <w:rFonts w:ascii="Arial" w:eastAsia="Arial" w:hAnsi="Arial" w:cs="Arial"/>
          <w:sz w:val="20"/>
        </w:rPr>
        <w:t>Safe use of MEWPS – FAQs and industry guidance -</w:t>
      </w:r>
      <w:r w:rsidR="006A3AFE" w:rsidRPr="003768D9">
        <w:rPr>
          <w:rFonts w:ascii="Arial" w:eastAsia="Verdana" w:hAnsi="Arial" w:cs="Arial"/>
          <w:bCs/>
          <w:color w:val="000000"/>
          <w:sz w:val="20"/>
        </w:rPr>
        <w:t>https://www.hse.gov.uk/work-at-height/faqs.htm</w:t>
      </w:r>
    </w:p>
    <w:p w14:paraId="4585B5F3" w14:textId="77777777" w:rsidR="00466378" w:rsidRDefault="00466378" w:rsidP="005F696D">
      <w:pPr>
        <w:rPr>
          <w:rFonts w:ascii="Arial" w:eastAsia="Verdana" w:hAnsi="Arial" w:cs="Arial"/>
          <w:bCs/>
          <w:color w:val="000000"/>
          <w:sz w:val="20"/>
        </w:rPr>
      </w:pPr>
    </w:p>
    <w:p w14:paraId="6734B87F" w14:textId="77777777" w:rsidR="003768D9" w:rsidRPr="003768D9" w:rsidRDefault="003768D9" w:rsidP="005F696D">
      <w:pPr>
        <w:rPr>
          <w:rFonts w:ascii="Arial" w:eastAsia="Verdana" w:hAnsi="Arial" w:cs="Arial"/>
          <w:bCs/>
          <w:color w:val="000000"/>
          <w:sz w:val="20"/>
        </w:rPr>
      </w:pPr>
    </w:p>
    <w:p w14:paraId="015E3AE6" w14:textId="77777777" w:rsidR="003768D9" w:rsidRPr="005F696D" w:rsidRDefault="003768D9" w:rsidP="005F696D">
      <w:pPr>
        <w:rPr>
          <w:rFonts w:ascii="Arial" w:eastAsia="Arial" w:hAnsi="Arial" w:cs="Arial"/>
          <w:color w:val="0000FF"/>
          <w:sz w:val="20"/>
          <w:u w:val="single"/>
        </w:rPr>
      </w:pPr>
    </w:p>
    <w:p w14:paraId="58DF85CF" w14:textId="77777777" w:rsidR="006A3AFE" w:rsidRDefault="006A3AFE" w:rsidP="00DE69EE"/>
    <w:p w14:paraId="06557A40" w14:textId="77777777" w:rsidR="006A3AFE" w:rsidRDefault="006A3AFE" w:rsidP="00DE69EE"/>
    <w:sectPr w:rsidR="006A3A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2FD6F2" w14:textId="77777777" w:rsidR="00671ADD" w:rsidRDefault="00671ADD">
      <w:r>
        <w:separator/>
      </w:r>
    </w:p>
  </w:endnote>
  <w:endnote w:type="continuationSeparator" w:id="0">
    <w:p w14:paraId="4DA2785A" w14:textId="77777777" w:rsidR="00671ADD" w:rsidRDefault="00671ADD">
      <w:r>
        <w:continuationSeparator/>
      </w:r>
    </w:p>
  </w:endnote>
  <w:endnote w:type="continuationNotice" w:id="1">
    <w:p w14:paraId="4BB5CE68" w14:textId="77777777" w:rsidR="00671ADD" w:rsidRDefault="00671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E7DB0" w14:textId="3158A8D2" w:rsidR="00DE69EE" w:rsidRDefault="003B5FE3">
    <w:pPr>
      <w:pStyle w:val="Footer"/>
      <w:jc w:val="center"/>
      <w:rPr>
        <w:color w:val="156082" w:themeColor="accent1"/>
      </w:rPr>
    </w:pPr>
    <w:r>
      <w:rPr>
        <w:color w:val="156082" w:themeColor="accent1"/>
      </w:rPr>
      <w:t>November 2024 – Version 1</w:t>
    </w:r>
    <w:r w:rsidR="00B46D5B">
      <w:rPr>
        <w:color w:val="156082" w:themeColor="accent1"/>
      </w:rPr>
      <w:t xml:space="preserve"> - </w:t>
    </w:r>
    <w:r w:rsidR="00DE69EE">
      <w:rPr>
        <w:color w:val="156082" w:themeColor="accent1"/>
      </w:rPr>
      <w:t xml:space="preserve">Page </w:t>
    </w:r>
    <w:r w:rsidR="00DE69EE">
      <w:rPr>
        <w:color w:val="156082" w:themeColor="accent1"/>
      </w:rPr>
      <w:fldChar w:fldCharType="begin"/>
    </w:r>
    <w:r w:rsidR="00DE69EE">
      <w:rPr>
        <w:color w:val="156082" w:themeColor="accent1"/>
      </w:rPr>
      <w:instrText xml:space="preserve"> PAGE  \* Arabic  \* MERGEFORMAT </w:instrText>
    </w:r>
    <w:r w:rsidR="00DE69EE">
      <w:rPr>
        <w:color w:val="156082" w:themeColor="accent1"/>
      </w:rPr>
      <w:fldChar w:fldCharType="separate"/>
    </w:r>
    <w:r w:rsidR="00DE69EE">
      <w:rPr>
        <w:noProof/>
        <w:color w:val="156082" w:themeColor="accent1"/>
      </w:rPr>
      <w:t>2</w:t>
    </w:r>
    <w:r w:rsidR="00DE69EE">
      <w:rPr>
        <w:color w:val="156082" w:themeColor="accent1"/>
      </w:rPr>
      <w:fldChar w:fldCharType="end"/>
    </w:r>
    <w:r w:rsidR="00DE69EE">
      <w:rPr>
        <w:color w:val="156082" w:themeColor="accent1"/>
      </w:rPr>
      <w:t xml:space="preserve"> of </w:t>
    </w:r>
    <w:r w:rsidR="00DE69EE">
      <w:rPr>
        <w:color w:val="156082" w:themeColor="accent1"/>
      </w:rPr>
      <w:fldChar w:fldCharType="begin"/>
    </w:r>
    <w:r w:rsidR="00DE69EE">
      <w:rPr>
        <w:color w:val="156082" w:themeColor="accent1"/>
      </w:rPr>
      <w:instrText xml:space="preserve"> NUMPAGES  \* Arabic  \* MERGEFORMAT </w:instrText>
    </w:r>
    <w:r w:rsidR="00DE69EE">
      <w:rPr>
        <w:color w:val="156082" w:themeColor="accent1"/>
      </w:rPr>
      <w:fldChar w:fldCharType="separate"/>
    </w:r>
    <w:r w:rsidR="00DE69EE">
      <w:rPr>
        <w:noProof/>
        <w:color w:val="156082" w:themeColor="accent1"/>
      </w:rPr>
      <w:t>2</w:t>
    </w:r>
    <w:r w:rsidR="00DE69EE">
      <w:rPr>
        <w:color w:val="156082" w:themeColor="accent1"/>
      </w:rPr>
      <w:fldChar w:fldCharType="end"/>
    </w:r>
  </w:p>
  <w:p w14:paraId="0F089717" w14:textId="77777777" w:rsidR="00DE69EE" w:rsidRDefault="00DE69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D775B" w14:textId="77777777" w:rsidR="00671ADD" w:rsidRDefault="00671ADD">
      <w:r>
        <w:separator/>
      </w:r>
    </w:p>
  </w:footnote>
  <w:footnote w:type="continuationSeparator" w:id="0">
    <w:p w14:paraId="340BBBF3" w14:textId="77777777" w:rsidR="00671ADD" w:rsidRDefault="00671ADD">
      <w:r>
        <w:continuationSeparator/>
      </w:r>
    </w:p>
  </w:footnote>
  <w:footnote w:type="continuationNotice" w:id="1">
    <w:p w14:paraId="57FA9011" w14:textId="77777777" w:rsidR="00671ADD" w:rsidRDefault="00671A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94CA0"/>
    <w:multiLevelType w:val="multilevel"/>
    <w:tmpl w:val="BABE98F4"/>
    <w:lvl w:ilvl="0">
      <w:start w:val="1"/>
      <w:numFmt w:val="decimal"/>
      <w:lvlText w:val="%1."/>
      <w:lvlJc w:val="left"/>
      <w:pPr>
        <w:tabs>
          <w:tab w:val="left" w:pos="216"/>
        </w:tabs>
      </w:pPr>
      <w:rPr>
        <w:rFonts w:ascii="Verdana" w:eastAsia="Verdana" w:hAnsi="Verdana"/>
        <w:color w:val="000000"/>
        <w:spacing w:val="0"/>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1D6BE1"/>
    <w:multiLevelType w:val="multilevel"/>
    <w:tmpl w:val="E84A06F6"/>
    <w:lvl w:ilvl="0">
      <w:numFmt w:val="bullet"/>
      <w:lvlText w:val="·"/>
      <w:lvlJc w:val="left"/>
      <w:pPr>
        <w:tabs>
          <w:tab w:val="left" w:pos="360"/>
        </w:tabs>
      </w:pPr>
      <w:rPr>
        <w:rFonts w:ascii="Symbol" w:eastAsia="Symbol" w:hAnsi="Symbo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1907AF"/>
    <w:multiLevelType w:val="hybridMultilevel"/>
    <w:tmpl w:val="02ACE3E2"/>
    <w:lvl w:ilvl="0" w:tplc="0809000F">
      <w:start w:val="1"/>
      <w:numFmt w:val="decimal"/>
      <w:lvlText w:val="%1."/>
      <w:lvlJc w:val="left"/>
      <w:pPr>
        <w:ind w:left="1151" w:hanging="360"/>
      </w:pPr>
    </w:lvl>
    <w:lvl w:ilvl="1" w:tplc="08090019" w:tentative="1">
      <w:start w:val="1"/>
      <w:numFmt w:val="lowerLetter"/>
      <w:lvlText w:val="%2."/>
      <w:lvlJc w:val="left"/>
      <w:pPr>
        <w:ind w:left="1871" w:hanging="360"/>
      </w:pPr>
    </w:lvl>
    <w:lvl w:ilvl="2" w:tplc="0809001B" w:tentative="1">
      <w:start w:val="1"/>
      <w:numFmt w:val="lowerRoman"/>
      <w:lvlText w:val="%3."/>
      <w:lvlJc w:val="right"/>
      <w:pPr>
        <w:ind w:left="2591" w:hanging="180"/>
      </w:pPr>
    </w:lvl>
    <w:lvl w:ilvl="3" w:tplc="0809000F" w:tentative="1">
      <w:start w:val="1"/>
      <w:numFmt w:val="decimal"/>
      <w:lvlText w:val="%4."/>
      <w:lvlJc w:val="left"/>
      <w:pPr>
        <w:ind w:left="3311" w:hanging="360"/>
      </w:pPr>
    </w:lvl>
    <w:lvl w:ilvl="4" w:tplc="08090019" w:tentative="1">
      <w:start w:val="1"/>
      <w:numFmt w:val="lowerLetter"/>
      <w:lvlText w:val="%5."/>
      <w:lvlJc w:val="left"/>
      <w:pPr>
        <w:ind w:left="4031" w:hanging="360"/>
      </w:pPr>
    </w:lvl>
    <w:lvl w:ilvl="5" w:tplc="0809001B" w:tentative="1">
      <w:start w:val="1"/>
      <w:numFmt w:val="lowerRoman"/>
      <w:lvlText w:val="%6."/>
      <w:lvlJc w:val="right"/>
      <w:pPr>
        <w:ind w:left="4751" w:hanging="180"/>
      </w:pPr>
    </w:lvl>
    <w:lvl w:ilvl="6" w:tplc="0809000F" w:tentative="1">
      <w:start w:val="1"/>
      <w:numFmt w:val="decimal"/>
      <w:lvlText w:val="%7."/>
      <w:lvlJc w:val="left"/>
      <w:pPr>
        <w:ind w:left="5471" w:hanging="360"/>
      </w:pPr>
    </w:lvl>
    <w:lvl w:ilvl="7" w:tplc="08090019" w:tentative="1">
      <w:start w:val="1"/>
      <w:numFmt w:val="lowerLetter"/>
      <w:lvlText w:val="%8."/>
      <w:lvlJc w:val="left"/>
      <w:pPr>
        <w:ind w:left="6191" w:hanging="360"/>
      </w:pPr>
    </w:lvl>
    <w:lvl w:ilvl="8" w:tplc="0809001B" w:tentative="1">
      <w:start w:val="1"/>
      <w:numFmt w:val="lowerRoman"/>
      <w:lvlText w:val="%9."/>
      <w:lvlJc w:val="right"/>
      <w:pPr>
        <w:ind w:left="6911" w:hanging="180"/>
      </w:pPr>
    </w:lvl>
  </w:abstractNum>
  <w:abstractNum w:abstractNumId="3" w15:restartNumberingAfterBreak="0">
    <w:nsid w:val="1A6D7CC1"/>
    <w:multiLevelType w:val="multilevel"/>
    <w:tmpl w:val="8F24CBCC"/>
    <w:lvl w:ilvl="0">
      <w:numFmt w:val="bullet"/>
      <w:lvlText w:val="·"/>
      <w:lvlJc w:val="left"/>
      <w:pPr>
        <w:tabs>
          <w:tab w:val="left" w:pos="288"/>
        </w:tabs>
      </w:pPr>
      <w:rPr>
        <w:rFonts w:ascii="Symbol" w:eastAsia="Symbol" w:hAnsi="Symbo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C1580E"/>
    <w:multiLevelType w:val="multilevel"/>
    <w:tmpl w:val="9C0867CC"/>
    <w:lvl w:ilvl="0">
      <w:start w:val="1"/>
      <w:numFmt w:val="decimal"/>
      <w:lvlText w:val="%1."/>
      <w:lvlJc w:val="left"/>
      <w:pPr>
        <w:tabs>
          <w:tab w:val="left" w:pos="360"/>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266AF0"/>
    <w:multiLevelType w:val="hybridMultilevel"/>
    <w:tmpl w:val="CB92211A"/>
    <w:lvl w:ilvl="0" w:tplc="F012765A">
      <w:start w:val="21"/>
      <w:numFmt w:val="decimal"/>
      <w:lvlText w:val="%1."/>
      <w:lvlJc w:val="left"/>
      <w:pPr>
        <w:ind w:left="495" w:hanging="360"/>
      </w:pPr>
      <w:rPr>
        <w:rFonts w:eastAsia="Verdana" w:hint="default"/>
        <w:color w:val="000000"/>
        <w:sz w:val="20"/>
      </w:rPr>
    </w:lvl>
    <w:lvl w:ilvl="1" w:tplc="08090019" w:tentative="1">
      <w:start w:val="1"/>
      <w:numFmt w:val="lowerLetter"/>
      <w:lvlText w:val="%2."/>
      <w:lvlJc w:val="left"/>
      <w:pPr>
        <w:ind w:left="1215" w:hanging="360"/>
      </w:pPr>
    </w:lvl>
    <w:lvl w:ilvl="2" w:tplc="0809001B" w:tentative="1">
      <w:start w:val="1"/>
      <w:numFmt w:val="lowerRoman"/>
      <w:lvlText w:val="%3."/>
      <w:lvlJc w:val="right"/>
      <w:pPr>
        <w:ind w:left="1935" w:hanging="180"/>
      </w:pPr>
    </w:lvl>
    <w:lvl w:ilvl="3" w:tplc="0809000F" w:tentative="1">
      <w:start w:val="1"/>
      <w:numFmt w:val="decimal"/>
      <w:lvlText w:val="%4."/>
      <w:lvlJc w:val="left"/>
      <w:pPr>
        <w:ind w:left="2655" w:hanging="360"/>
      </w:pPr>
    </w:lvl>
    <w:lvl w:ilvl="4" w:tplc="08090019" w:tentative="1">
      <w:start w:val="1"/>
      <w:numFmt w:val="lowerLetter"/>
      <w:lvlText w:val="%5."/>
      <w:lvlJc w:val="left"/>
      <w:pPr>
        <w:ind w:left="3375" w:hanging="360"/>
      </w:pPr>
    </w:lvl>
    <w:lvl w:ilvl="5" w:tplc="0809001B" w:tentative="1">
      <w:start w:val="1"/>
      <w:numFmt w:val="lowerRoman"/>
      <w:lvlText w:val="%6."/>
      <w:lvlJc w:val="right"/>
      <w:pPr>
        <w:ind w:left="4095" w:hanging="180"/>
      </w:pPr>
    </w:lvl>
    <w:lvl w:ilvl="6" w:tplc="0809000F" w:tentative="1">
      <w:start w:val="1"/>
      <w:numFmt w:val="decimal"/>
      <w:lvlText w:val="%7."/>
      <w:lvlJc w:val="left"/>
      <w:pPr>
        <w:ind w:left="4815" w:hanging="360"/>
      </w:pPr>
    </w:lvl>
    <w:lvl w:ilvl="7" w:tplc="08090019" w:tentative="1">
      <w:start w:val="1"/>
      <w:numFmt w:val="lowerLetter"/>
      <w:lvlText w:val="%8."/>
      <w:lvlJc w:val="left"/>
      <w:pPr>
        <w:ind w:left="5535" w:hanging="360"/>
      </w:pPr>
    </w:lvl>
    <w:lvl w:ilvl="8" w:tplc="0809001B" w:tentative="1">
      <w:start w:val="1"/>
      <w:numFmt w:val="lowerRoman"/>
      <w:lvlText w:val="%9."/>
      <w:lvlJc w:val="right"/>
      <w:pPr>
        <w:ind w:left="6255" w:hanging="180"/>
      </w:pPr>
    </w:lvl>
  </w:abstractNum>
  <w:abstractNum w:abstractNumId="6" w15:restartNumberingAfterBreak="0">
    <w:nsid w:val="5D217BD0"/>
    <w:multiLevelType w:val="multilevel"/>
    <w:tmpl w:val="8FA2A0EC"/>
    <w:lvl w:ilvl="0">
      <w:start w:val="16"/>
      <w:numFmt w:val="decimal"/>
      <w:lvlText w:val="%1."/>
      <w:lvlJc w:val="left"/>
      <w:pPr>
        <w:tabs>
          <w:tab w:val="left" w:pos="1139"/>
        </w:tabs>
      </w:pPr>
      <w:rPr>
        <w:rFonts w:ascii="Verdana" w:eastAsia="Verdana" w:hAnsi="Verdana"/>
        <w:b w:val="0"/>
        <w:bCs/>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55460A"/>
    <w:multiLevelType w:val="hybridMultilevel"/>
    <w:tmpl w:val="65F624B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8" w15:restartNumberingAfterBreak="0">
    <w:nsid w:val="62C433A9"/>
    <w:multiLevelType w:val="multilevel"/>
    <w:tmpl w:val="16565180"/>
    <w:lvl w:ilvl="0">
      <w:start w:val="11"/>
      <w:numFmt w:val="decimal"/>
      <w:lvlText w:val="%1."/>
      <w:lvlJc w:val="left"/>
      <w:pPr>
        <w:tabs>
          <w:tab w:val="left" w:pos="360"/>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2D25667"/>
    <w:multiLevelType w:val="multilevel"/>
    <w:tmpl w:val="E5A2FE18"/>
    <w:lvl w:ilvl="0">
      <w:start w:val="1"/>
      <w:numFmt w:val="decimal"/>
      <w:lvlText w:val="%1."/>
      <w:lvlJc w:val="left"/>
      <w:pPr>
        <w:tabs>
          <w:tab w:val="left" w:pos="288"/>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971B40"/>
    <w:multiLevelType w:val="multilevel"/>
    <w:tmpl w:val="5E2657BC"/>
    <w:lvl w:ilvl="0">
      <w:start w:val="8"/>
      <w:numFmt w:val="decimal"/>
      <w:lvlText w:val="%1."/>
      <w:lvlJc w:val="left"/>
      <w:pPr>
        <w:tabs>
          <w:tab w:val="left" w:pos="360"/>
        </w:tabs>
      </w:pPr>
      <w:rPr>
        <w:rFonts w:ascii="Verdana" w:eastAsia="Verdana" w:hAnsi="Verdana"/>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6798359">
    <w:abstractNumId w:val="9"/>
  </w:num>
  <w:num w:numId="2" w16cid:durableId="1729642221">
    <w:abstractNumId w:val="1"/>
  </w:num>
  <w:num w:numId="3" w16cid:durableId="414320498">
    <w:abstractNumId w:val="10"/>
  </w:num>
  <w:num w:numId="4" w16cid:durableId="1867448339">
    <w:abstractNumId w:val="8"/>
  </w:num>
  <w:num w:numId="5" w16cid:durableId="283312931">
    <w:abstractNumId w:val="3"/>
  </w:num>
  <w:num w:numId="6" w16cid:durableId="770010270">
    <w:abstractNumId w:val="6"/>
  </w:num>
  <w:num w:numId="7" w16cid:durableId="433862524">
    <w:abstractNumId w:val="0"/>
  </w:num>
  <w:num w:numId="8" w16cid:durableId="1226797248">
    <w:abstractNumId w:val="4"/>
  </w:num>
  <w:num w:numId="9" w16cid:durableId="1101951339">
    <w:abstractNumId w:val="7"/>
  </w:num>
  <w:num w:numId="10" w16cid:durableId="1681351396">
    <w:abstractNumId w:val="2"/>
  </w:num>
  <w:num w:numId="11" w16cid:durableId="3100651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EE"/>
    <w:rsid w:val="0002048C"/>
    <w:rsid w:val="00045987"/>
    <w:rsid w:val="00080C62"/>
    <w:rsid w:val="000C2B3A"/>
    <w:rsid w:val="000C501B"/>
    <w:rsid w:val="000D24DC"/>
    <w:rsid w:val="000D69A8"/>
    <w:rsid w:val="001154EC"/>
    <w:rsid w:val="0012456F"/>
    <w:rsid w:val="00153E36"/>
    <w:rsid w:val="00154290"/>
    <w:rsid w:val="00164FC0"/>
    <w:rsid w:val="001674F3"/>
    <w:rsid w:val="001727EB"/>
    <w:rsid w:val="00176562"/>
    <w:rsid w:val="00176946"/>
    <w:rsid w:val="00182E1A"/>
    <w:rsid w:val="001F1418"/>
    <w:rsid w:val="001F56B8"/>
    <w:rsid w:val="002009FB"/>
    <w:rsid w:val="00226E14"/>
    <w:rsid w:val="00272107"/>
    <w:rsid w:val="00285FFB"/>
    <w:rsid w:val="002950D1"/>
    <w:rsid w:val="002B6DC3"/>
    <w:rsid w:val="002B7EE5"/>
    <w:rsid w:val="002D5089"/>
    <w:rsid w:val="00302ACC"/>
    <w:rsid w:val="003768D9"/>
    <w:rsid w:val="00391B2F"/>
    <w:rsid w:val="003929CB"/>
    <w:rsid w:val="00397648"/>
    <w:rsid w:val="003B5FE3"/>
    <w:rsid w:val="003C01BE"/>
    <w:rsid w:val="003C15BB"/>
    <w:rsid w:val="003D6310"/>
    <w:rsid w:val="003F1330"/>
    <w:rsid w:val="00414200"/>
    <w:rsid w:val="00466378"/>
    <w:rsid w:val="004738FE"/>
    <w:rsid w:val="004764CC"/>
    <w:rsid w:val="0049610F"/>
    <w:rsid w:val="004A5195"/>
    <w:rsid w:val="004C5154"/>
    <w:rsid w:val="004F23FD"/>
    <w:rsid w:val="005217A7"/>
    <w:rsid w:val="00534C15"/>
    <w:rsid w:val="00536F90"/>
    <w:rsid w:val="00586638"/>
    <w:rsid w:val="0059144C"/>
    <w:rsid w:val="00594B68"/>
    <w:rsid w:val="005A1D50"/>
    <w:rsid w:val="005B7A03"/>
    <w:rsid w:val="005E285D"/>
    <w:rsid w:val="005E7648"/>
    <w:rsid w:val="005F5AA5"/>
    <w:rsid w:val="005F696D"/>
    <w:rsid w:val="006131BF"/>
    <w:rsid w:val="006217AC"/>
    <w:rsid w:val="0063237A"/>
    <w:rsid w:val="00662689"/>
    <w:rsid w:val="00671ADD"/>
    <w:rsid w:val="006724E7"/>
    <w:rsid w:val="00691BCD"/>
    <w:rsid w:val="006A3AFE"/>
    <w:rsid w:val="006ABE6F"/>
    <w:rsid w:val="006B37A0"/>
    <w:rsid w:val="006C7722"/>
    <w:rsid w:val="006E4662"/>
    <w:rsid w:val="006F34CA"/>
    <w:rsid w:val="006F7A2E"/>
    <w:rsid w:val="0070367B"/>
    <w:rsid w:val="00713BBD"/>
    <w:rsid w:val="007170A0"/>
    <w:rsid w:val="007268CA"/>
    <w:rsid w:val="00755076"/>
    <w:rsid w:val="00764249"/>
    <w:rsid w:val="00767C33"/>
    <w:rsid w:val="007A0214"/>
    <w:rsid w:val="007A246A"/>
    <w:rsid w:val="007B6140"/>
    <w:rsid w:val="007D67C2"/>
    <w:rsid w:val="00827C5E"/>
    <w:rsid w:val="008339A1"/>
    <w:rsid w:val="0087217D"/>
    <w:rsid w:val="00883F9A"/>
    <w:rsid w:val="008A22B6"/>
    <w:rsid w:val="008A607D"/>
    <w:rsid w:val="008E00DF"/>
    <w:rsid w:val="00902580"/>
    <w:rsid w:val="009572C0"/>
    <w:rsid w:val="00971751"/>
    <w:rsid w:val="0098186F"/>
    <w:rsid w:val="009918E0"/>
    <w:rsid w:val="00992B5C"/>
    <w:rsid w:val="009964FF"/>
    <w:rsid w:val="00A06B96"/>
    <w:rsid w:val="00A12E68"/>
    <w:rsid w:val="00A41031"/>
    <w:rsid w:val="00A51B2B"/>
    <w:rsid w:val="00A60F72"/>
    <w:rsid w:val="00A64344"/>
    <w:rsid w:val="00A66363"/>
    <w:rsid w:val="00A75275"/>
    <w:rsid w:val="00AB3D5F"/>
    <w:rsid w:val="00AC4178"/>
    <w:rsid w:val="00AE5A24"/>
    <w:rsid w:val="00B071F3"/>
    <w:rsid w:val="00B46D5B"/>
    <w:rsid w:val="00B55720"/>
    <w:rsid w:val="00B639D6"/>
    <w:rsid w:val="00B86FEE"/>
    <w:rsid w:val="00BA0CDA"/>
    <w:rsid w:val="00BD3FEE"/>
    <w:rsid w:val="00BE2053"/>
    <w:rsid w:val="00C04E64"/>
    <w:rsid w:val="00C05848"/>
    <w:rsid w:val="00C24FE7"/>
    <w:rsid w:val="00C33AAD"/>
    <w:rsid w:val="00C413D4"/>
    <w:rsid w:val="00C82DA3"/>
    <w:rsid w:val="00CC7761"/>
    <w:rsid w:val="00CD51C9"/>
    <w:rsid w:val="00CF5F2B"/>
    <w:rsid w:val="00D01A82"/>
    <w:rsid w:val="00D3373B"/>
    <w:rsid w:val="00D56D43"/>
    <w:rsid w:val="00D73336"/>
    <w:rsid w:val="00DA6695"/>
    <w:rsid w:val="00DD388D"/>
    <w:rsid w:val="00DE69EE"/>
    <w:rsid w:val="00E3417C"/>
    <w:rsid w:val="00E37B80"/>
    <w:rsid w:val="00E70824"/>
    <w:rsid w:val="00E755E7"/>
    <w:rsid w:val="00E90E2F"/>
    <w:rsid w:val="00EA1C53"/>
    <w:rsid w:val="00EA7C98"/>
    <w:rsid w:val="00EC0BDB"/>
    <w:rsid w:val="00EE760E"/>
    <w:rsid w:val="00F00161"/>
    <w:rsid w:val="00F0040B"/>
    <w:rsid w:val="00F50BD8"/>
    <w:rsid w:val="00F514C7"/>
    <w:rsid w:val="00F645BC"/>
    <w:rsid w:val="00F77B66"/>
    <w:rsid w:val="00F926EF"/>
    <w:rsid w:val="00F949B3"/>
    <w:rsid w:val="00F94A29"/>
    <w:rsid w:val="00FB7783"/>
    <w:rsid w:val="00FD4A71"/>
    <w:rsid w:val="00FE6EE0"/>
    <w:rsid w:val="00FF168A"/>
    <w:rsid w:val="6490E396"/>
    <w:rsid w:val="7BAAB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C70772"/>
  <w15:chartTrackingRefBased/>
  <w15:docId w15:val="{6013CA6B-521D-4912-9CB9-A6A4CB9E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9EE"/>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DE6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E6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6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9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9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9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9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E6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6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9EE"/>
    <w:rPr>
      <w:rFonts w:eastAsiaTheme="majorEastAsia" w:cstheme="majorBidi"/>
      <w:color w:val="272727" w:themeColor="text1" w:themeTint="D8"/>
    </w:rPr>
  </w:style>
  <w:style w:type="paragraph" w:styleId="Title">
    <w:name w:val="Title"/>
    <w:basedOn w:val="Normal"/>
    <w:next w:val="Normal"/>
    <w:link w:val="TitleChar"/>
    <w:uiPriority w:val="10"/>
    <w:qFormat/>
    <w:rsid w:val="00DE69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9EE"/>
    <w:pPr>
      <w:spacing w:before="160"/>
      <w:jc w:val="center"/>
    </w:pPr>
    <w:rPr>
      <w:i/>
      <w:iCs/>
      <w:color w:val="404040" w:themeColor="text1" w:themeTint="BF"/>
    </w:rPr>
  </w:style>
  <w:style w:type="character" w:customStyle="1" w:styleId="QuoteChar">
    <w:name w:val="Quote Char"/>
    <w:basedOn w:val="DefaultParagraphFont"/>
    <w:link w:val="Quote"/>
    <w:uiPriority w:val="29"/>
    <w:rsid w:val="00DE69EE"/>
    <w:rPr>
      <w:i/>
      <w:iCs/>
      <w:color w:val="404040" w:themeColor="text1" w:themeTint="BF"/>
    </w:rPr>
  </w:style>
  <w:style w:type="paragraph" w:styleId="ListParagraph">
    <w:name w:val="List Paragraph"/>
    <w:basedOn w:val="Normal"/>
    <w:uiPriority w:val="34"/>
    <w:qFormat/>
    <w:rsid w:val="00DE69EE"/>
    <w:pPr>
      <w:ind w:left="720"/>
      <w:contextualSpacing/>
    </w:pPr>
  </w:style>
  <w:style w:type="character" w:styleId="IntenseEmphasis">
    <w:name w:val="Intense Emphasis"/>
    <w:basedOn w:val="DefaultParagraphFont"/>
    <w:uiPriority w:val="21"/>
    <w:qFormat/>
    <w:rsid w:val="00DE69EE"/>
    <w:rPr>
      <w:i/>
      <w:iCs/>
      <w:color w:val="0F4761" w:themeColor="accent1" w:themeShade="BF"/>
    </w:rPr>
  </w:style>
  <w:style w:type="paragraph" w:styleId="IntenseQuote">
    <w:name w:val="Intense Quote"/>
    <w:basedOn w:val="Normal"/>
    <w:next w:val="Normal"/>
    <w:link w:val="IntenseQuoteChar"/>
    <w:uiPriority w:val="30"/>
    <w:qFormat/>
    <w:rsid w:val="00DE6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9EE"/>
    <w:rPr>
      <w:i/>
      <w:iCs/>
      <w:color w:val="0F4761" w:themeColor="accent1" w:themeShade="BF"/>
    </w:rPr>
  </w:style>
  <w:style w:type="character" w:styleId="IntenseReference">
    <w:name w:val="Intense Reference"/>
    <w:basedOn w:val="DefaultParagraphFont"/>
    <w:uiPriority w:val="32"/>
    <w:qFormat/>
    <w:rsid w:val="00DE69EE"/>
    <w:rPr>
      <w:b/>
      <w:bCs/>
      <w:smallCaps/>
      <w:color w:val="0F4761" w:themeColor="accent1" w:themeShade="BF"/>
      <w:spacing w:val="5"/>
    </w:rPr>
  </w:style>
  <w:style w:type="paragraph" w:styleId="Header">
    <w:name w:val="header"/>
    <w:basedOn w:val="Normal"/>
    <w:link w:val="HeaderChar"/>
    <w:uiPriority w:val="99"/>
    <w:unhideWhenUsed/>
    <w:rsid w:val="00DE69EE"/>
    <w:pPr>
      <w:tabs>
        <w:tab w:val="center" w:pos="4513"/>
        <w:tab w:val="right" w:pos="9026"/>
      </w:tabs>
    </w:pPr>
  </w:style>
  <w:style w:type="character" w:customStyle="1" w:styleId="HeaderChar">
    <w:name w:val="Header Char"/>
    <w:basedOn w:val="DefaultParagraphFont"/>
    <w:link w:val="Header"/>
    <w:uiPriority w:val="99"/>
    <w:rsid w:val="00DE69EE"/>
    <w:rPr>
      <w:rFonts w:ascii="Times New Roman" w:eastAsia="PMingLiU" w:hAnsi="Times New Roman" w:cs="Times New Roman"/>
      <w:kern w:val="0"/>
      <w:lang w:val="en-US"/>
      <w14:ligatures w14:val="none"/>
    </w:rPr>
  </w:style>
  <w:style w:type="paragraph" w:styleId="Footer">
    <w:name w:val="footer"/>
    <w:basedOn w:val="Normal"/>
    <w:link w:val="FooterChar"/>
    <w:uiPriority w:val="99"/>
    <w:unhideWhenUsed/>
    <w:rsid w:val="00DE69EE"/>
    <w:pPr>
      <w:tabs>
        <w:tab w:val="center" w:pos="4513"/>
        <w:tab w:val="right" w:pos="9026"/>
      </w:tabs>
    </w:pPr>
  </w:style>
  <w:style w:type="character" w:customStyle="1" w:styleId="FooterChar">
    <w:name w:val="Footer Char"/>
    <w:basedOn w:val="DefaultParagraphFont"/>
    <w:link w:val="Footer"/>
    <w:uiPriority w:val="99"/>
    <w:rsid w:val="00DE69EE"/>
    <w:rPr>
      <w:rFonts w:ascii="Times New Roman" w:eastAsia="PMingLiU" w:hAnsi="Times New Roman" w:cs="Times New Roman"/>
      <w:kern w:val="0"/>
      <w:lang w:val="en-US"/>
      <w14:ligatures w14:val="none"/>
    </w:rPr>
  </w:style>
  <w:style w:type="paragraph" w:styleId="TOCHeading">
    <w:name w:val="TOC Heading"/>
    <w:basedOn w:val="Heading1"/>
    <w:next w:val="Normal"/>
    <w:uiPriority w:val="39"/>
    <w:unhideWhenUsed/>
    <w:qFormat/>
    <w:rsid w:val="00A06B96"/>
    <w:pPr>
      <w:spacing w:before="240" w:after="0" w:line="259" w:lineRule="auto"/>
      <w:outlineLvl w:val="9"/>
    </w:pPr>
    <w:rPr>
      <w:sz w:val="32"/>
      <w:szCs w:val="32"/>
    </w:rPr>
  </w:style>
  <w:style w:type="paragraph" w:styleId="TOC3">
    <w:name w:val="toc 3"/>
    <w:basedOn w:val="Normal"/>
    <w:next w:val="Normal"/>
    <w:autoRedefine/>
    <w:uiPriority w:val="39"/>
    <w:unhideWhenUsed/>
    <w:rsid w:val="00A06B96"/>
    <w:pPr>
      <w:spacing w:after="100"/>
      <w:ind w:left="440"/>
    </w:pPr>
  </w:style>
  <w:style w:type="character" w:styleId="Hyperlink">
    <w:name w:val="Hyperlink"/>
    <w:basedOn w:val="DefaultParagraphFont"/>
    <w:uiPriority w:val="99"/>
    <w:unhideWhenUsed/>
    <w:rsid w:val="00A06B9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se.gov.uk/comah/sragtech/techmeaspermit.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hse.gov.uk/safemaintenance/permits.htm" TargetMode="External"/><Relationship Id="rId2" Type="http://schemas.openxmlformats.org/officeDocument/2006/relationships/customXml" Target="../customXml/item2.xml"/><Relationship Id="rId16" Type="http://schemas.openxmlformats.org/officeDocument/2006/relationships/hyperlink" Target="http://www.hse.gov.uk/humanfactors/topics/ptw.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hse.gov.uk/pubns/priced/l101.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se.gov.uk/pubns/indg25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D50EF2CB438644BB576CD89C98DC31" ma:contentTypeVersion="22" ma:contentTypeDescription="Create a new document." ma:contentTypeScope="" ma:versionID="e584753a7c8dfa4baeb15ffe9a1175e6">
  <xsd:schema xmlns:xsd="http://www.w3.org/2001/XMLSchema" xmlns:xs="http://www.w3.org/2001/XMLSchema" xmlns:p="http://schemas.microsoft.com/office/2006/metadata/properties" xmlns:ns2="ebb85c99-cc68-4b7d-8259-60b9beffa79b" xmlns:ns3="418c9899-e0ad-440f-b466-8c696302c468" targetNamespace="http://schemas.microsoft.com/office/2006/metadata/properties" ma:root="true" ma:fieldsID="2c0a67aead898a37fec8920ea0e13d65" ns2:_="" ns3:_="">
    <xsd:import namespace="ebb85c99-cc68-4b7d-8259-60b9beffa79b"/>
    <xsd:import namespace="418c9899-e0ad-440f-b466-8c696302c4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5c99-cc68-4b7d-8259-60b9beffa7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84a90-434d-4960-baf5-62e4e3863819}" ma:internalName="TaxCatchAll" ma:showField="CatchAllData" ma:web="ebb85c99-cc68-4b7d-8259-60b9beffa7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8c9899-e0ad-440f-b466-8c696302c4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18c9899-e0ad-440f-b466-8c696302c468">
      <Terms xmlns="http://schemas.microsoft.com/office/infopath/2007/PartnerControls"/>
    </lcf76f155ced4ddcb4097134ff3c332f>
    <TaxCatchAll xmlns="ebb85c99-cc68-4b7d-8259-60b9beffa79b" xsi:nil="true"/>
  </documentManagement>
</p:properties>
</file>

<file path=customXml/itemProps1.xml><?xml version="1.0" encoding="utf-8"?>
<ds:datastoreItem xmlns:ds="http://schemas.openxmlformats.org/officeDocument/2006/customXml" ds:itemID="{F659B68D-74F0-4106-BF37-ADE1225B1493}">
  <ds:schemaRefs>
    <ds:schemaRef ds:uri="http://schemas.openxmlformats.org/officeDocument/2006/bibliography"/>
  </ds:schemaRefs>
</ds:datastoreItem>
</file>

<file path=customXml/itemProps2.xml><?xml version="1.0" encoding="utf-8"?>
<ds:datastoreItem xmlns:ds="http://schemas.openxmlformats.org/officeDocument/2006/customXml" ds:itemID="{332C1F3C-F144-4E5D-8657-6CE28C5AE5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5c99-cc68-4b7d-8259-60b9beffa79b"/>
    <ds:schemaRef ds:uri="418c9899-e0ad-440f-b466-8c696302c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F55A8-4849-48C0-BA9B-DDA104114C51}">
  <ds:schemaRefs>
    <ds:schemaRef ds:uri="http://schemas.microsoft.com/sharepoint/v3/contenttype/forms"/>
  </ds:schemaRefs>
</ds:datastoreItem>
</file>

<file path=customXml/itemProps4.xml><?xml version="1.0" encoding="utf-8"?>
<ds:datastoreItem xmlns:ds="http://schemas.openxmlformats.org/officeDocument/2006/customXml" ds:itemID="{EC02F79A-3CC5-449C-BAB0-004538F16683}">
  <ds:schemaRefs>
    <ds:schemaRef ds:uri="http://schemas.microsoft.com/office/2006/metadata/properties"/>
    <ds:schemaRef ds:uri="http://schemas.microsoft.com/office/infopath/2007/PartnerControls"/>
    <ds:schemaRef ds:uri="418c9899-e0ad-440f-b466-8c696302c468"/>
    <ds:schemaRef ds:uri="ebb85c99-cc68-4b7d-8259-60b9beffa79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2189</Words>
  <Characters>12479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14639</CharactersWithSpaces>
  <SharedDoc>false</SharedDoc>
  <HLinks>
    <vt:vector size="102" baseType="variant">
      <vt:variant>
        <vt:i4>524375</vt:i4>
      </vt:variant>
      <vt:variant>
        <vt:i4>78</vt:i4>
      </vt:variant>
      <vt:variant>
        <vt:i4>0</vt:i4>
      </vt:variant>
      <vt:variant>
        <vt:i4>5</vt:i4>
      </vt:variant>
      <vt:variant>
        <vt:lpwstr>http://www.hse.gov.uk/safemaintenance/permits.htm</vt:lpwstr>
      </vt:variant>
      <vt:variant>
        <vt:lpwstr/>
      </vt:variant>
      <vt:variant>
        <vt:i4>393246</vt:i4>
      </vt:variant>
      <vt:variant>
        <vt:i4>75</vt:i4>
      </vt:variant>
      <vt:variant>
        <vt:i4>0</vt:i4>
      </vt:variant>
      <vt:variant>
        <vt:i4>5</vt:i4>
      </vt:variant>
      <vt:variant>
        <vt:lpwstr>http://www.hse.gov.uk/humanfactors/topics/ptw.htm</vt:lpwstr>
      </vt:variant>
      <vt:variant>
        <vt:lpwstr/>
      </vt:variant>
      <vt:variant>
        <vt:i4>3801189</vt:i4>
      </vt:variant>
      <vt:variant>
        <vt:i4>72</vt:i4>
      </vt:variant>
      <vt:variant>
        <vt:i4>0</vt:i4>
      </vt:variant>
      <vt:variant>
        <vt:i4>5</vt:i4>
      </vt:variant>
      <vt:variant>
        <vt:lpwstr>http://www.hse.gov.uk/pubns/priced/l101.pdf</vt:lpwstr>
      </vt:variant>
      <vt:variant>
        <vt:lpwstr/>
      </vt:variant>
      <vt:variant>
        <vt:i4>3080241</vt:i4>
      </vt:variant>
      <vt:variant>
        <vt:i4>69</vt:i4>
      </vt:variant>
      <vt:variant>
        <vt:i4>0</vt:i4>
      </vt:variant>
      <vt:variant>
        <vt:i4>5</vt:i4>
      </vt:variant>
      <vt:variant>
        <vt:lpwstr>http://www.hse.gov.uk/pubns/indg258.pdf</vt:lpwstr>
      </vt:variant>
      <vt:variant>
        <vt:lpwstr/>
      </vt:variant>
      <vt:variant>
        <vt:i4>8257636</vt:i4>
      </vt:variant>
      <vt:variant>
        <vt:i4>66</vt:i4>
      </vt:variant>
      <vt:variant>
        <vt:i4>0</vt:i4>
      </vt:variant>
      <vt:variant>
        <vt:i4>5</vt:i4>
      </vt:variant>
      <vt:variant>
        <vt:lpwstr>http://www.hse.gov.uk/comah/sragtech/techmeaspermit.htm</vt:lpwstr>
      </vt:variant>
      <vt:variant>
        <vt:lpwstr/>
      </vt:variant>
      <vt:variant>
        <vt:i4>1441851</vt:i4>
      </vt:variant>
      <vt:variant>
        <vt:i4>62</vt:i4>
      </vt:variant>
      <vt:variant>
        <vt:i4>0</vt:i4>
      </vt:variant>
      <vt:variant>
        <vt:i4>5</vt:i4>
      </vt:variant>
      <vt:variant>
        <vt:lpwstr/>
      </vt:variant>
      <vt:variant>
        <vt:lpwstr>_Toc177551821</vt:lpwstr>
      </vt:variant>
      <vt:variant>
        <vt:i4>1441851</vt:i4>
      </vt:variant>
      <vt:variant>
        <vt:i4>59</vt:i4>
      </vt:variant>
      <vt:variant>
        <vt:i4>0</vt:i4>
      </vt:variant>
      <vt:variant>
        <vt:i4>5</vt:i4>
      </vt:variant>
      <vt:variant>
        <vt:lpwstr/>
      </vt:variant>
      <vt:variant>
        <vt:lpwstr>_Toc177551820</vt:lpwstr>
      </vt:variant>
      <vt:variant>
        <vt:i4>1376315</vt:i4>
      </vt:variant>
      <vt:variant>
        <vt:i4>56</vt:i4>
      </vt:variant>
      <vt:variant>
        <vt:i4>0</vt:i4>
      </vt:variant>
      <vt:variant>
        <vt:i4>5</vt:i4>
      </vt:variant>
      <vt:variant>
        <vt:lpwstr/>
      </vt:variant>
      <vt:variant>
        <vt:lpwstr>_Toc177551819</vt:lpwstr>
      </vt:variant>
      <vt:variant>
        <vt:i4>1376315</vt:i4>
      </vt:variant>
      <vt:variant>
        <vt:i4>50</vt:i4>
      </vt:variant>
      <vt:variant>
        <vt:i4>0</vt:i4>
      </vt:variant>
      <vt:variant>
        <vt:i4>5</vt:i4>
      </vt:variant>
      <vt:variant>
        <vt:lpwstr/>
      </vt:variant>
      <vt:variant>
        <vt:lpwstr>_Toc177551818</vt:lpwstr>
      </vt:variant>
      <vt:variant>
        <vt:i4>1376315</vt:i4>
      </vt:variant>
      <vt:variant>
        <vt:i4>44</vt:i4>
      </vt:variant>
      <vt:variant>
        <vt:i4>0</vt:i4>
      </vt:variant>
      <vt:variant>
        <vt:i4>5</vt:i4>
      </vt:variant>
      <vt:variant>
        <vt:lpwstr/>
      </vt:variant>
      <vt:variant>
        <vt:lpwstr>_Toc177551817</vt:lpwstr>
      </vt:variant>
      <vt:variant>
        <vt:i4>1376315</vt:i4>
      </vt:variant>
      <vt:variant>
        <vt:i4>38</vt:i4>
      </vt:variant>
      <vt:variant>
        <vt:i4>0</vt:i4>
      </vt:variant>
      <vt:variant>
        <vt:i4>5</vt:i4>
      </vt:variant>
      <vt:variant>
        <vt:lpwstr/>
      </vt:variant>
      <vt:variant>
        <vt:lpwstr>_Toc177551816</vt:lpwstr>
      </vt:variant>
      <vt:variant>
        <vt:i4>1376315</vt:i4>
      </vt:variant>
      <vt:variant>
        <vt:i4>32</vt:i4>
      </vt:variant>
      <vt:variant>
        <vt:i4>0</vt:i4>
      </vt:variant>
      <vt:variant>
        <vt:i4>5</vt:i4>
      </vt:variant>
      <vt:variant>
        <vt:lpwstr/>
      </vt:variant>
      <vt:variant>
        <vt:lpwstr>_Toc177551815</vt:lpwstr>
      </vt:variant>
      <vt:variant>
        <vt:i4>1376315</vt:i4>
      </vt:variant>
      <vt:variant>
        <vt:i4>26</vt:i4>
      </vt:variant>
      <vt:variant>
        <vt:i4>0</vt:i4>
      </vt:variant>
      <vt:variant>
        <vt:i4>5</vt:i4>
      </vt:variant>
      <vt:variant>
        <vt:lpwstr/>
      </vt:variant>
      <vt:variant>
        <vt:lpwstr>_Toc177551814</vt:lpwstr>
      </vt:variant>
      <vt:variant>
        <vt:i4>1376315</vt:i4>
      </vt:variant>
      <vt:variant>
        <vt:i4>20</vt:i4>
      </vt:variant>
      <vt:variant>
        <vt:i4>0</vt:i4>
      </vt:variant>
      <vt:variant>
        <vt:i4>5</vt:i4>
      </vt:variant>
      <vt:variant>
        <vt:lpwstr/>
      </vt:variant>
      <vt:variant>
        <vt:lpwstr>_Toc177551813</vt:lpwstr>
      </vt:variant>
      <vt:variant>
        <vt:i4>1376315</vt:i4>
      </vt:variant>
      <vt:variant>
        <vt:i4>14</vt:i4>
      </vt:variant>
      <vt:variant>
        <vt:i4>0</vt:i4>
      </vt:variant>
      <vt:variant>
        <vt:i4>5</vt:i4>
      </vt:variant>
      <vt:variant>
        <vt:lpwstr/>
      </vt:variant>
      <vt:variant>
        <vt:lpwstr>_Toc177551812</vt:lpwstr>
      </vt:variant>
      <vt:variant>
        <vt:i4>1376315</vt:i4>
      </vt:variant>
      <vt:variant>
        <vt:i4>8</vt:i4>
      </vt:variant>
      <vt:variant>
        <vt:i4>0</vt:i4>
      </vt:variant>
      <vt:variant>
        <vt:i4>5</vt:i4>
      </vt:variant>
      <vt:variant>
        <vt:lpwstr/>
      </vt:variant>
      <vt:variant>
        <vt:lpwstr>_Toc177551811</vt:lpwstr>
      </vt:variant>
      <vt:variant>
        <vt:i4>1376315</vt:i4>
      </vt:variant>
      <vt:variant>
        <vt:i4>2</vt:i4>
      </vt:variant>
      <vt:variant>
        <vt:i4>0</vt:i4>
      </vt:variant>
      <vt:variant>
        <vt:i4>5</vt:i4>
      </vt:variant>
      <vt:variant>
        <vt:lpwstr/>
      </vt:variant>
      <vt:variant>
        <vt:lpwstr>_Toc177551810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Griffiths</dc:creator>
  <cp:keywords/>
  <dc:description/>
  <cp:lastModifiedBy>Laura E Howells</cp:lastModifiedBy>
  <cp:revision>2</cp:revision>
  <dcterms:created xsi:type="dcterms:W3CDTF">2024-11-04T12:10:00Z</dcterms:created>
  <dcterms:modified xsi:type="dcterms:W3CDTF">2024-11-04T12:10:00Z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0x01010024D50EF2CB438644BB576CD89C98DC31</vt:lpwstr>
  </property>
  <property fmtid="{D5CDD505-2E9C-101B-9397-08002B2CF9AE}" pid="3" name="MediaServiceImageTags">
    <vt:lpwstr/>
  </property>
</Properties>
</file>