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D2C4" w14:textId="77777777" w:rsidR="00135B86" w:rsidRDefault="00135B86" w:rsidP="007470D0">
      <w:pPr>
        <w:spacing w:before="100" w:beforeAutospacing="1" w:after="360" w:line="420" w:lineRule="atLeast"/>
        <w:rPr>
          <w:rFonts w:ascii="Arial" w:hAnsi="Arial" w:cs="Arial"/>
          <w:b/>
          <w:bCs/>
          <w:color w:val="1D87CA"/>
          <w:sz w:val="48"/>
          <w:szCs w:val="48"/>
        </w:rPr>
      </w:pPr>
      <w:r>
        <w:rPr>
          <w:rFonts w:ascii="Arial" w:hAnsi="Arial" w:cs="Arial"/>
          <w:b/>
          <w:bCs/>
          <w:color w:val="1D87CA"/>
          <w:sz w:val="48"/>
          <w:szCs w:val="48"/>
        </w:rPr>
        <w:t>Schoo</w:t>
      </w:r>
      <w:r w:rsidRPr="00347FB3">
        <w:rPr>
          <w:rFonts w:ascii="Arial" w:hAnsi="Arial" w:cs="Arial"/>
          <w:b/>
          <w:bCs/>
          <w:color w:val="1D87CA"/>
          <w:sz w:val="48"/>
          <w:szCs w:val="48"/>
        </w:rPr>
        <w:t>ls Travel</w:t>
      </w:r>
      <w:r>
        <w:rPr>
          <w:rFonts w:ascii="Arial" w:hAnsi="Arial" w:cs="Arial"/>
          <w:b/>
          <w:bCs/>
          <w:color w:val="1D87CA"/>
          <w:sz w:val="48"/>
          <w:szCs w:val="48"/>
        </w:rPr>
        <w:t xml:space="preserve"> </w:t>
      </w:r>
    </w:p>
    <w:p w14:paraId="22D47AE1" w14:textId="77777777" w:rsidR="00BA675F" w:rsidRDefault="0053167F" w:rsidP="007470D0">
      <w:pPr>
        <w:spacing w:before="100" w:beforeAutospacing="1" w:after="360" w:line="420" w:lineRule="atLeast"/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>The Schools Travel Policy was introduced in 2005. </w:t>
      </w:r>
    </w:p>
    <w:p w14:paraId="5C576A73" w14:textId="1E259511" w:rsidR="007470D0" w:rsidRDefault="0053167F" w:rsidP="007470D0">
      <w:pPr>
        <w:spacing w:before="100" w:beforeAutospacing="1" w:after="360" w:line="420" w:lineRule="atLeast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b/>
          <w:sz w:val="22"/>
          <w:szCs w:val="22"/>
          <w:lang w:eastAsia="en-GB"/>
        </w:rPr>
        <w:t>The aims of the scheme are to:</w:t>
      </w:r>
    </w:p>
    <w:p w14:paraId="48CE7B88" w14:textId="77777777" w:rsidR="007470D0" w:rsidRDefault="0053167F" w:rsidP="0053167F">
      <w:pPr>
        <w:pStyle w:val="ListParagraph"/>
        <w:numPr>
          <w:ilvl w:val="0"/>
          <w:numId w:val="1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achieve consistency in the way in which schools insure their </w:t>
      </w:r>
      <w:proofErr w:type="gram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activities</w:t>
      </w:r>
      <w:proofErr w:type="gramEnd"/>
    </w:p>
    <w:p w14:paraId="1FDFC39C" w14:textId="3E366BB3" w:rsidR="0053167F" w:rsidRPr="007470D0" w:rsidRDefault="0053167F" w:rsidP="0053167F">
      <w:pPr>
        <w:pStyle w:val="ListParagraph"/>
        <w:numPr>
          <w:ilvl w:val="0"/>
          <w:numId w:val="1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avoid the possibility of a school forgetting to arrange </w:t>
      </w:r>
      <w:proofErr w:type="gram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insurance</w:t>
      </w:r>
      <w:proofErr w:type="gramEnd"/>
    </w:p>
    <w:p w14:paraId="665FE839" w14:textId="77777777" w:rsidR="0053167F" w:rsidRPr="006972A2" w:rsidRDefault="0053167F" w:rsidP="0053167F">
      <w:pPr>
        <w:numPr>
          <w:ilvl w:val="0"/>
          <w:numId w:val="1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proofErr w:type="spell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maximise</w:t>
      </w:r>
      <w:proofErr w:type="spellEnd"/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 the purchasing power of schools by negotiating discounted </w:t>
      </w:r>
      <w:proofErr w:type="gram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rates</w:t>
      </w:r>
      <w:proofErr w:type="gramEnd"/>
    </w:p>
    <w:p w14:paraId="085CC786" w14:textId="77777777" w:rsidR="0053167F" w:rsidRPr="006972A2" w:rsidRDefault="0053167F" w:rsidP="0053167F">
      <w:pPr>
        <w:spacing w:before="100" w:beforeAutospacing="1" w:after="360" w:line="420" w:lineRule="atLeast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>The annual premium is based on pupil numbers. This non-adjustable premium incorporates the following benefits:</w:t>
      </w:r>
    </w:p>
    <w:p w14:paraId="6A5F19F9" w14:textId="79FBC5D6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world-wide cover for all activities </w:t>
      </w:r>
      <w:proofErr w:type="spell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authorised</w:t>
      </w:r>
      <w:proofErr w:type="spellEnd"/>
      <w:r w:rsidRPr="4330F0D6">
        <w:rPr>
          <w:rFonts w:ascii="Arial" w:eastAsia="Times New Roman" w:hAnsi="Arial" w:cs="Arial"/>
          <w:sz w:val="22"/>
          <w:szCs w:val="22"/>
          <w:lang w:eastAsia="en-GB"/>
        </w:rPr>
        <w:t>/organised by the school outside of their boundaries (without the need to submit declarations)</w:t>
      </w:r>
      <w:r w:rsidR="006A55DB" w:rsidRPr="4330F0D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5D744B6F" w14:textId="1907C038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premium based on pupil numbers, but cover also applies to staff, Governors &amp; any other accompanying adult </w:t>
      </w:r>
      <w:proofErr w:type="spell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authorised</w:t>
      </w:r>
      <w:proofErr w:type="spellEnd"/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 to undertake a </w:t>
      </w:r>
      <w:r w:rsidR="00C20807" w:rsidRPr="4330F0D6">
        <w:rPr>
          <w:rFonts w:ascii="Arial" w:eastAsia="Times New Roman" w:hAnsi="Arial" w:cs="Arial"/>
          <w:sz w:val="22"/>
          <w:szCs w:val="22"/>
          <w:lang w:eastAsia="en-GB"/>
        </w:rPr>
        <w:t>journey.</w:t>
      </w:r>
    </w:p>
    <w:p w14:paraId="517EC354" w14:textId="080EE7DB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no premium loading or referral required for hazardous </w:t>
      </w:r>
      <w:r w:rsidR="00C20807" w:rsidRPr="4330F0D6">
        <w:rPr>
          <w:rFonts w:ascii="Arial" w:eastAsia="Times New Roman" w:hAnsi="Arial" w:cs="Arial"/>
          <w:sz w:val="22"/>
          <w:szCs w:val="22"/>
          <w:lang w:eastAsia="en-GB"/>
        </w:rPr>
        <w:t>activities.</w:t>
      </w:r>
    </w:p>
    <w:p w14:paraId="07185DD6" w14:textId="19E05D5B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cover extends to staff appraising potential venues, courses &amp; </w:t>
      </w:r>
      <w:r w:rsidR="00C20807" w:rsidRPr="4330F0D6">
        <w:rPr>
          <w:rFonts w:ascii="Arial" w:eastAsia="Times New Roman" w:hAnsi="Arial" w:cs="Arial"/>
          <w:sz w:val="22"/>
          <w:szCs w:val="22"/>
          <w:lang w:eastAsia="en-GB"/>
        </w:rPr>
        <w:t>conferences.</w:t>
      </w:r>
    </w:p>
    <w:p w14:paraId="4CD498EF" w14:textId="4AE192C2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proofErr w:type="gram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24 hour</w:t>
      </w:r>
      <w:proofErr w:type="gramEnd"/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 international emergency assistance</w:t>
      </w:r>
      <w:r w:rsidR="006A55DB" w:rsidRPr="4330F0D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12FBD986" w14:textId="3816CD88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assistance re: pre-travel advice on visa, driving &amp; vaccination requirements and information on climate, currency, hotels, travel &amp; healthcare </w:t>
      </w:r>
      <w:r w:rsidR="00C20807" w:rsidRPr="4330F0D6">
        <w:rPr>
          <w:rFonts w:ascii="Arial" w:eastAsia="Times New Roman" w:hAnsi="Arial" w:cs="Arial"/>
          <w:sz w:val="22"/>
          <w:szCs w:val="22"/>
          <w:lang w:eastAsia="en-GB"/>
        </w:rPr>
        <w:t>facilities.</w:t>
      </w:r>
    </w:p>
    <w:p w14:paraId="62D4B535" w14:textId="1791B585" w:rsidR="0053167F" w:rsidRPr="006972A2" w:rsidRDefault="0053167F" w:rsidP="0053167F">
      <w:pPr>
        <w:numPr>
          <w:ilvl w:val="0"/>
          <w:numId w:val="2"/>
        </w:numPr>
        <w:spacing w:before="100" w:beforeAutospacing="1" w:after="100" w:afterAutospacing="1" w:line="420" w:lineRule="atLeast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no returns required for </w:t>
      </w:r>
      <w:r w:rsidR="00C20807" w:rsidRPr="4330F0D6">
        <w:rPr>
          <w:rFonts w:ascii="Arial" w:eastAsia="Times New Roman" w:hAnsi="Arial" w:cs="Arial"/>
          <w:sz w:val="22"/>
          <w:szCs w:val="22"/>
          <w:lang w:eastAsia="en-GB"/>
        </w:rPr>
        <w:t>trips.</w:t>
      </w:r>
    </w:p>
    <w:p w14:paraId="15388FB1" w14:textId="77777777" w:rsidR="0053167F" w:rsidRPr="006972A2" w:rsidRDefault="0053167F" w:rsidP="0053167F">
      <w:pPr>
        <w:spacing w:before="100" w:beforeAutospacing="1" w:after="360" w:line="420" w:lineRule="atLeast"/>
        <w:rPr>
          <w:rFonts w:ascii="Arial" w:eastAsia="Times New Roman" w:hAnsi="Arial" w:cs="Arial"/>
          <w:sz w:val="22"/>
          <w:szCs w:val="22"/>
          <w:lang w:eastAsia="en-GB"/>
        </w:rPr>
      </w:pPr>
      <w:proofErr w:type="gramStart"/>
      <w:r w:rsidRPr="4330F0D6">
        <w:rPr>
          <w:rFonts w:ascii="Arial" w:eastAsia="Times New Roman" w:hAnsi="Arial" w:cs="Arial"/>
          <w:sz w:val="22"/>
          <w:szCs w:val="22"/>
          <w:lang w:eastAsia="en-GB"/>
        </w:rPr>
        <w:t>The majority of</w:t>
      </w:r>
      <w:proofErr w:type="gramEnd"/>
      <w:r w:rsidRPr="4330F0D6">
        <w:rPr>
          <w:rFonts w:ascii="Arial" w:eastAsia="Times New Roman" w:hAnsi="Arial" w:cs="Arial"/>
          <w:sz w:val="22"/>
          <w:szCs w:val="22"/>
          <w:lang w:eastAsia="en-GB"/>
        </w:rPr>
        <w:t xml:space="preserve"> Shropshire schools have now joined the travel scheme.</w:t>
      </w:r>
    </w:p>
    <w:p w14:paraId="2DCA34A9" w14:textId="41E5A92F" w:rsidR="00C66134" w:rsidRPr="003619DD" w:rsidRDefault="0053167F" w:rsidP="003619DD">
      <w:pPr>
        <w:spacing w:before="100" w:beforeAutospacing="1" w:after="360" w:line="420" w:lineRule="atLeast"/>
        <w:rPr>
          <w:rFonts w:ascii="Arial" w:eastAsia="Times New Roman" w:hAnsi="Arial" w:cs="Arial"/>
          <w:sz w:val="22"/>
          <w:szCs w:val="22"/>
          <w:lang w:eastAsia="en-GB"/>
        </w:rPr>
      </w:pPr>
      <w:r w:rsidRPr="4330F0D6">
        <w:rPr>
          <w:rFonts w:ascii="Arial" w:eastAsia="Times New Roman" w:hAnsi="Arial" w:cs="Arial"/>
          <w:sz w:val="22"/>
          <w:szCs w:val="22"/>
          <w:lang w:eastAsia="en-GB"/>
        </w:rPr>
        <w:t>Several claims have been made this year and all have been settled satisfactorily and in a very timely manner by the insurers. The feedback from schools involved in the scheme is excellent and has saved schools a considerable amount of both time and money.</w:t>
      </w:r>
    </w:p>
    <w:sectPr w:rsidR="00C66134" w:rsidRPr="003619DD" w:rsidSect="00E9494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7B0B" w14:textId="77777777" w:rsidR="00BE2AE2" w:rsidRDefault="00BE2AE2" w:rsidP="00580E18">
      <w:r>
        <w:separator/>
      </w:r>
    </w:p>
  </w:endnote>
  <w:endnote w:type="continuationSeparator" w:id="0">
    <w:p w14:paraId="4FB7C70D" w14:textId="77777777" w:rsidR="00BE2AE2" w:rsidRDefault="00BE2AE2" w:rsidP="00580E18">
      <w:r>
        <w:continuationSeparator/>
      </w:r>
    </w:p>
  </w:endnote>
  <w:endnote w:type="continuationNotice" w:id="1">
    <w:p w14:paraId="5E79D292" w14:textId="77777777" w:rsidR="00BE2AE2" w:rsidRDefault="00BE2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DAC5" w14:textId="7FED2EEE" w:rsidR="00705DF6" w:rsidRPr="00705DF6" w:rsidRDefault="00705DF6" w:rsidP="00705DF6">
    <w:pPr>
      <w:pStyle w:val="Footer"/>
      <w:jc w:val="center"/>
      <w:rPr>
        <w:color w:val="4F81BD" w:themeColor="accent1"/>
        <w:sz w:val="20"/>
        <w:szCs w:val="20"/>
      </w:rPr>
    </w:pPr>
    <w:r>
      <w:rPr>
        <w:color w:val="4F81BD" w:themeColor="accent1"/>
        <w:sz w:val="20"/>
        <w:szCs w:val="20"/>
      </w:rPr>
      <w:t xml:space="preserve">Page.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\* Arabic 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1A68CB17" w14:textId="0B764A30" w:rsidR="792AA88D" w:rsidRDefault="792AA88D" w:rsidP="792AA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92AA88D" w14:paraId="38FA6E27" w14:textId="77777777" w:rsidTr="792AA88D">
      <w:tc>
        <w:tcPr>
          <w:tcW w:w="3305" w:type="dxa"/>
        </w:tcPr>
        <w:p w14:paraId="3624EB35" w14:textId="786D6C19" w:rsidR="792AA88D" w:rsidRDefault="792AA88D" w:rsidP="792AA88D">
          <w:pPr>
            <w:pStyle w:val="Header"/>
            <w:ind w:left="-115"/>
          </w:pPr>
        </w:p>
      </w:tc>
      <w:tc>
        <w:tcPr>
          <w:tcW w:w="3305" w:type="dxa"/>
        </w:tcPr>
        <w:p w14:paraId="15EB01E9" w14:textId="70E55ACB" w:rsidR="792AA88D" w:rsidRDefault="792AA88D" w:rsidP="792AA88D">
          <w:pPr>
            <w:pStyle w:val="Header"/>
            <w:jc w:val="center"/>
          </w:pPr>
        </w:p>
      </w:tc>
      <w:tc>
        <w:tcPr>
          <w:tcW w:w="3305" w:type="dxa"/>
        </w:tcPr>
        <w:p w14:paraId="46A37313" w14:textId="23FD47B5" w:rsidR="792AA88D" w:rsidRDefault="792AA88D" w:rsidP="792AA88D">
          <w:pPr>
            <w:pStyle w:val="Header"/>
            <w:ind w:right="-115"/>
            <w:jc w:val="right"/>
          </w:pPr>
        </w:p>
      </w:tc>
    </w:tr>
  </w:tbl>
  <w:p w14:paraId="7B6B1789" w14:textId="691EC15E" w:rsidR="00C20807" w:rsidRDefault="00611FEA" w:rsidP="00611FEA">
    <w:pPr>
      <w:pStyle w:val="Footer"/>
      <w:tabs>
        <w:tab w:val="clear" w:pos="4320"/>
        <w:tab w:val="clear" w:pos="8640"/>
        <w:tab w:val="left" w:pos="3915"/>
      </w:tabs>
    </w:pPr>
    <w:r>
      <w:tab/>
      <w:t>V6</w:t>
    </w:r>
    <w:r w:rsidR="00936D53">
      <w:t>.0</w:t>
    </w:r>
    <w:r>
      <w:t>, S</w:t>
    </w:r>
    <w:r w:rsidR="00C2080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46FB" w14:textId="77777777" w:rsidR="00BE2AE2" w:rsidRDefault="00BE2AE2" w:rsidP="00580E18">
      <w:r>
        <w:separator/>
      </w:r>
    </w:p>
  </w:footnote>
  <w:footnote w:type="continuationSeparator" w:id="0">
    <w:p w14:paraId="4496F333" w14:textId="77777777" w:rsidR="00BE2AE2" w:rsidRDefault="00BE2AE2" w:rsidP="00580E18">
      <w:r>
        <w:continuationSeparator/>
      </w:r>
    </w:p>
  </w:footnote>
  <w:footnote w:type="continuationNotice" w:id="1">
    <w:p w14:paraId="12C55480" w14:textId="77777777" w:rsidR="00BE2AE2" w:rsidRDefault="00BE2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FB62" w14:textId="262119E6" w:rsidR="00484C3A" w:rsidRDefault="00A507EF" w:rsidP="00494764">
    <w:pPr>
      <w:pStyle w:val="Header"/>
      <w:tabs>
        <w:tab w:val="clear" w:pos="4320"/>
        <w:tab w:val="clear" w:pos="8640"/>
        <w:tab w:val="left" w:pos="5824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59D89AFD" wp14:editId="5EEB6438">
          <wp:simplePos x="0" y="0"/>
          <wp:positionH relativeFrom="page">
            <wp:align>right</wp:align>
          </wp:positionH>
          <wp:positionV relativeFrom="paragraph">
            <wp:posOffset>-573206</wp:posOffset>
          </wp:positionV>
          <wp:extent cx="7791450" cy="109372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093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6134">
      <w:rPr>
        <w:noProof/>
      </w:rPr>
      <w:drawing>
        <wp:anchor distT="0" distB="0" distL="114300" distR="114300" simplePos="0" relativeHeight="251658241" behindDoc="1" locked="0" layoutInCell="1" allowOverlap="1" wp14:anchorId="3B8263D6" wp14:editId="5631A00F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7812000" cy="10965600"/>
          <wp:effectExtent l="0" t="0" r="0" b="0"/>
          <wp:wrapNone/>
          <wp:docPr id="2" name="Picture 2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medium confidence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9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7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7712" w14:textId="7E5B47A6" w:rsidR="00F173C3" w:rsidRDefault="00BB31E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268F9" wp14:editId="0ED8AAB0">
          <wp:simplePos x="0" y="0"/>
          <wp:positionH relativeFrom="page">
            <wp:align>right</wp:align>
          </wp:positionH>
          <wp:positionV relativeFrom="page">
            <wp:posOffset>-50800</wp:posOffset>
          </wp:positionV>
          <wp:extent cx="7790400" cy="10933200"/>
          <wp:effectExtent l="0" t="0" r="1270" b="1905"/>
          <wp:wrapNone/>
          <wp:docPr id="1" name="Picture 1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0400" cy="1093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B472A6" w14:textId="28B9E38C" w:rsidR="00580E18" w:rsidRDefault="00DC2F65" w:rsidP="00DC2F65">
    <w:pPr>
      <w:pStyle w:val="Header"/>
      <w:tabs>
        <w:tab w:val="clear" w:pos="4320"/>
        <w:tab w:val="left" w:pos="864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7819"/>
    <w:multiLevelType w:val="multilevel"/>
    <w:tmpl w:val="54D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6F2E9A"/>
    <w:multiLevelType w:val="multilevel"/>
    <w:tmpl w:val="FA4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809106">
    <w:abstractNumId w:val="0"/>
  </w:num>
  <w:num w:numId="2" w16cid:durableId="74704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E7"/>
    <w:rsid w:val="00025E54"/>
    <w:rsid w:val="00135B86"/>
    <w:rsid w:val="001868E9"/>
    <w:rsid w:val="0021636A"/>
    <w:rsid w:val="00347FB3"/>
    <w:rsid w:val="00355838"/>
    <w:rsid w:val="003619DD"/>
    <w:rsid w:val="00396277"/>
    <w:rsid w:val="003E0A28"/>
    <w:rsid w:val="003F6D93"/>
    <w:rsid w:val="004276EA"/>
    <w:rsid w:val="00484C3A"/>
    <w:rsid w:val="00494764"/>
    <w:rsid w:val="004B6566"/>
    <w:rsid w:val="004C1408"/>
    <w:rsid w:val="004E6310"/>
    <w:rsid w:val="0053167F"/>
    <w:rsid w:val="00561284"/>
    <w:rsid w:val="00580E18"/>
    <w:rsid w:val="005C44E7"/>
    <w:rsid w:val="00611FEA"/>
    <w:rsid w:val="006A55DB"/>
    <w:rsid w:val="00705DF6"/>
    <w:rsid w:val="00710C4D"/>
    <w:rsid w:val="00735F16"/>
    <w:rsid w:val="007470D0"/>
    <w:rsid w:val="007A214E"/>
    <w:rsid w:val="007B3614"/>
    <w:rsid w:val="007B6A2B"/>
    <w:rsid w:val="00826555"/>
    <w:rsid w:val="008A46E8"/>
    <w:rsid w:val="00936D53"/>
    <w:rsid w:val="009424FD"/>
    <w:rsid w:val="009428DF"/>
    <w:rsid w:val="00955480"/>
    <w:rsid w:val="00984931"/>
    <w:rsid w:val="009C123B"/>
    <w:rsid w:val="009C270B"/>
    <w:rsid w:val="009D67C3"/>
    <w:rsid w:val="009F3F74"/>
    <w:rsid w:val="00A0389C"/>
    <w:rsid w:val="00A12824"/>
    <w:rsid w:val="00A40AD6"/>
    <w:rsid w:val="00A43622"/>
    <w:rsid w:val="00A507EF"/>
    <w:rsid w:val="00AB7C08"/>
    <w:rsid w:val="00AE736F"/>
    <w:rsid w:val="00B34174"/>
    <w:rsid w:val="00B35C8C"/>
    <w:rsid w:val="00BA675F"/>
    <w:rsid w:val="00BB31EA"/>
    <w:rsid w:val="00BE2AE2"/>
    <w:rsid w:val="00C20807"/>
    <w:rsid w:val="00C66134"/>
    <w:rsid w:val="00CA4FCD"/>
    <w:rsid w:val="00D2118E"/>
    <w:rsid w:val="00D67B0E"/>
    <w:rsid w:val="00DC2F65"/>
    <w:rsid w:val="00E31AD0"/>
    <w:rsid w:val="00E44DC2"/>
    <w:rsid w:val="00E74C1C"/>
    <w:rsid w:val="00E94947"/>
    <w:rsid w:val="00EF5402"/>
    <w:rsid w:val="00F00B1E"/>
    <w:rsid w:val="00F05385"/>
    <w:rsid w:val="00F173C3"/>
    <w:rsid w:val="00F743BE"/>
    <w:rsid w:val="00FC1FB2"/>
    <w:rsid w:val="4330F0D6"/>
    <w:rsid w:val="48BE028E"/>
    <w:rsid w:val="792AA8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ED161"/>
  <w15:docId w15:val="{E902DF9C-A202-45B0-97F2-00DC4608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18"/>
  </w:style>
  <w:style w:type="paragraph" w:styleId="Footer">
    <w:name w:val="footer"/>
    <w:basedOn w:val="Normal"/>
    <w:link w:val="FooterChar"/>
    <w:uiPriority w:val="99"/>
    <w:unhideWhenUsed/>
    <w:rsid w:val="00580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18"/>
  </w:style>
  <w:style w:type="paragraph" w:styleId="BalloonText">
    <w:name w:val="Balloon Text"/>
    <w:basedOn w:val="Normal"/>
    <w:link w:val="BalloonTextChar"/>
    <w:uiPriority w:val="99"/>
    <w:semiHidden/>
    <w:unhideWhenUsed/>
    <w:rsid w:val="00580E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1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0699BA8347345926BC5B59CF74AED" ma:contentTypeVersion="17" ma:contentTypeDescription="Create a new document." ma:contentTypeScope="" ma:versionID="7f5f9cc88b13a29d15877d7c234c3ba1">
  <xsd:schema xmlns:xsd="http://www.w3.org/2001/XMLSchema" xmlns:xs="http://www.w3.org/2001/XMLSchema" xmlns:p="http://schemas.microsoft.com/office/2006/metadata/properties" xmlns:ns2="134be21d-baf6-4128-a558-9f860ad34d58" xmlns:ns3="7890cca5-657a-4001-91d8-70900c08f551" targetNamespace="http://schemas.microsoft.com/office/2006/metadata/properties" ma:root="true" ma:fieldsID="0a6de81c0a7a5c496f0981214d9aba6c" ns2:_="" ns3:_="">
    <xsd:import namespace="134be21d-baf6-4128-a558-9f860ad34d58"/>
    <xsd:import namespace="7890cca5-657a-4001-91d8-70900c08f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21d-baf6-4128-a558-9f860ad3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667d33-ca74-49e7-89b8-39544e8f7bb9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e21d-baf6-4128-a558-9f860ad34d58">
      <Terms xmlns="http://schemas.microsoft.com/office/infopath/2007/PartnerControls"/>
    </lcf76f155ced4ddcb4097134ff3c332f>
    <TaxCatchAll xmlns="7890cca5-657a-4001-91d8-70900c08f5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59899-B7A1-49E6-8247-B0A99AF82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63C92-2A5A-4532-8604-3B229E06A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e21d-baf6-4128-a558-9f860ad34d58"/>
    <ds:schemaRef ds:uri="7890cca5-657a-4001-91d8-70900c08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F06CA-0A82-4E51-86EC-93B96326B496}">
  <ds:schemaRefs>
    <ds:schemaRef ds:uri="http://purl.org/dc/terms/"/>
    <ds:schemaRef ds:uri="7890cca5-657a-4001-91d8-70900c08f551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34be21d-baf6-4128-a558-9f860ad34d5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AA6BB4-F1D6-4401-ABB2-91D0755BF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>Shropshire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Hall-Salter</dc:creator>
  <cp:keywords/>
  <dc:description/>
  <cp:lastModifiedBy>Kay Griffiths</cp:lastModifiedBy>
  <cp:revision>2</cp:revision>
  <cp:lastPrinted>2022-04-21T17:11:00Z</cp:lastPrinted>
  <dcterms:created xsi:type="dcterms:W3CDTF">2023-11-24T12:29:00Z</dcterms:created>
  <dcterms:modified xsi:type="dcterms:W3CDTF">2023-11-24T12:29:00Z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0x0101008C30699BA8347345926BC5B59CF74AED</vt:lpwstr>
  </property>
  <property fmtid="{D5CDD505-2E9C-101B-9397-08002B2CF9AE}" pid="3" name="MediaServiceImageTags">
    <vt:lpwstr/>
  </property>
</Properties>
</file>