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9CB6" w14:textId="3752C910" w:rsidR="00C55FF6" w:rsidRDefault="00C55FF6" w:rsidP="00C55FF6">
      <w:pPr>
        <w:pStyle w:val="Heading1"/>
      </w:pPr>
      <w:r w:rsidRPr="00204C40">
        <w:rPr>
          <w:noProof/>
        </w:rPr>
        <w:drawing>
          <wp:inline distT="0" distB="0" distL="0" distR="0" wp14:anchorId="24F097E9" wp14:editId="130B65F3">
            <wp:extent cx="3333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1066800"/>
                    </a:xfrm>
                    <a:prstGeom prst="rect">
                      <a:avLst/>
                    </a:prstGeom>
                    <a:noFill/>
                    <a:ln>
                      <a:noFill/>
                    </a:ln>
                  </pic:spPr>
                </pic:pic>
              </a:graphicData>
            </a:graphic>
          </wp:inline>
        </w:drawing>
      </w:r>
    </w:p>
    <w:p w14:paraId="5B88CE81" w14:textId="77777777" w:rsidR="00C55FF6" w:rsidRDefault="00C55FF6" w:rsidP="00C55FF6">
      <w:pPr>
        <w:pStyle w:val="Heading1"/>
      </w:pPr>
    </w:p>
    <w:p w14:paraId="2A670348" w14:textId="77777777" w:rsidR="00C55FF6" w:rsidRDefault="00C55FF6" w:rsidP="00C55FF6">
      <w:pPr>
        <w:pStyle w:val="Heading1"/>
      </w:pPr>
    </w:p>
    <w:p w14:paraId="4CF5A185" w14:textId="77777777" w:rsidR="00C55FF6" w:rsidRDefault="00C55FF6" w:rsidP="00C55FF6">
      <w:pPr>
        <w:pStyle w:val="Heading1"/>
        <w:jc w:val="right"/>
      </w:pPr>
    </w:p>
    <w:p w14:paraId="06424648" w14:textId="77777777" w:rsidR="00C55FF6" w:rsidRPr="00870357" w:rsidRDefault="00C55FF6" w:rsidP="00C55FF6">
      <w:pPr>
        <w:pStyle w:val="Heading1"/>
        <w:jc w:val="center"/>
        <w:rPr>
          <w:sz w:val="32"/>
          <w:szCs w:val="32"/>
          <w:u w:val="single"/>
        </w:rPr>
      </w:pPr>
      <w:r w:rsidRPr="00870357">
        <w:rPr>
          <w:sz w:val="32"/>
          <w:szCs w:val="32"/>
          <w:u w:val="single"/>
        </w:rPr>
        <w:t>Lifts</w:t>
      </w:r>
      <w:r>
        <w:rPr>
          <w:sz w:val="32"/>
          <w:szCs w:val="32"/>
          <w:u w:val="single"/>
        </w:rPr>
        <w:t xml:space="preserve"> – Passenger and Goods</w:t>
      </w:r>
    </w:p>
    <w:p w14:paraId="378EFF44" w14:textId="1FE2CA90" w:rsidR="00C55FF6" w:rsidRPr="00870357" w:rsidRDefault="00C55FF6" w:rsidP="00C55FF6">
      <w:pPr>
        <w:pStyle w:val="Heading1"/>
        <w:jc w:val="center"/>
        <w:rPr>
          <w:sz w:val="32"/>
          <w:szCs w:val="32"/>
          <w:u w:val="single"/>
        </w:rPr>
      </w:pPr>
      <w:r w:rsidRPr="00870357">
        <w:rPr>
          <w:sz w:val="32"/>
          <w:szCs w:val="32"/>
          <w:u w:val="single"/>
        </w:rPr>
        <w:t>Guidance for Premise</w:t>
      </w:r>
      <w:r>
        <w:rPr>
          <w:sz w:val="32"/>
          <w:szCs w:val="32"/>
          <w:u w:val="single"/>
        </w:rPr>
        <w:t>/Facilities</w:t>
      </w:r>
      <w:r w:rsidRPr="00870357">
        <w:rPr>
          <w:sz w:val="32"/>
          <w:szCs w:val="32"/>
          <w:u w:val="single"/>
        </w:rPr>
        <w:t xml:space="preserve"> Managers</w:t>
      </w:r>
    </w:p>
    <w:p w14:paraId="03E395A5" w14:textId="77777777" w:rsidR="00C55FF6" w:rsidRPr="00870357" w:rsidRDefault="00C55FF6" w:rsidP="00C55FF6">
      <w:pPr>
        <w:rPr>
          <w:b/>
          <w:sz w:val="32"/>
          <w:szCs w:val="32"/>
          <w:u w:val="single"/>
        </w:rPr>
      </w:pPr>
    </w:p>
    <w:p w14:paraId="4CF0886C" w14:textId="77777777" w:rsidR="00C55FF6" w:rsidRDefault="00C55FF6" w:rsidP="00C55FF6">
      <w:pPr>
        <w:rPr>
          <w:sz w:val="24"/>
        </w:rPr>
      </w:pPr>
      <w:r>
        <w:rPr>
          <w:sz w:val="24"/>
        </w:rPr>
        <w:t xml:space="preserve">The guidance is to inform Premises/Facilities Managers of their responsibilities </w:t>
      </w:r>
      <w:proofErr w:type="gramStart"/>
      <w:r>
        <w:rPr>
          <w:sz w:val="24"/>
        </w:rPr>
        <w:t>with regard to</w:t>
      </w:r>
      <w:proofErr w:type="gramEnd"/>
      <w:r>
        <w:rPr>
          <w:sz w:val="24"/>
        </w:rPr>
        <w:t xml:space="preserve"> the operation of lifts within buildings under their management.  The numbers indicate 9 action points that Premise/Facilities Managers should carry out.  These should be written in to Premise risk assessments and procedures.</w:t>
      </w:r>
    </w:p>
    <w:p w14:paraId="42AE7AE4" w14:textId="77777777" w:rsidR="00C55FF6" w:rsidRDefault="00C55FF6" w:rsidP="00C55FF6">
      <w:pPr>
        <w:rPr>
          <w:sz w:val="24"/>
        </w:rPr>
      </w:pPr>
    </w:p>
    <w:p w14:paraId="3AAD46A2" w14:textId="77777777" w:rsidR="00C55FF6" w:rsidRDefault="00C55FF6" w:rsidP="00C55FF6">
      <w:pPr>
        <w:rPr>
          <w:b/>
          <w:snapToGrid w:val="0"/>
          <w:sz w:val="24"/>
          <w:lang w:eastAsia="en-US"/>
        </w:rPr>
      </w:pPr>
      <w:r>
        <w:rPr>
          <w:b/>
          <w:snapToGrid w:val="0"/>
          <w:sz w:val="24"/>
          <w:lang w:eastAsia="en-US"/>
        </w:rPr>
        <w:t>Maintenance and thorough examination arrangements.</w:t>
      </w:r>
    </w:p>
    <w:p w14:paraId="247B8B78" w14:textId="77777777" w:rsidR="00C55FF6" w:rsidRDefault="00C55FF6" w:rsidP="00C55FF6">
      <w:pPr>
        <w:rPr>
          <w:b/>
          <w:snapToGrid w:val="0"/>
          <w:sz w:val="24"/>
          <w:lang w:eastAsia="en-US"/>
        </w:rPr>
      </w:pPr>
    </w:p>
    <w:p w14:paraId="32A25389" w14:textId="77777777" w:rsidR="00C55FF6" w:rsidRDefault="00C55FF6" w:rsidP="00C55FF6">
      <w:pPr>
        <w:numPr>
          <w:ilvl w:val="0"/>
          <w:numId w:val="1"/>
        </w:numPr>
        <w:rPr>
          <w:snapToGrid w:val="0"/>
          <w:sz w:val="24"/>
          <w:lang w:eastAsia="en-US"/>
        </w:rPr>
      </w:pPr>
      <w:r w:rsidRPr="00667D60">
        <w:rPr>
          <w:snapToGrid w:val="0"/>
          <w:sz w:val="24"/>
          <w:lang w:eastAsia="en-US"/>
        </w:rPr>
        <w:t xml:space="preserve">Understand what maintenance and thorough examination arrangements are in place for the lifts </w:t>
      </w:r>
      <w:r>
        <w:rPr>
          <w:snapToGrid w:val="0"/>
          <w:sz w:val="24"/>
          <w:lang w:eastAsia="en-US"/>
        </w:rPr>
        <w:t>and who to contact in the event of a breakdown</w:t>
      </w:r>
      <w:r w:rsidRPr="00667D60">
        <w:rPr>
          <w:snapToGrid w:val="0"/>
          <w:sz w:val="24"/>
          <w:lang w:eastAsia="en-US"/>
        </w:rPr>
        <w:t>.</w:t>
      </w:r>
    </w:p>
    <w:p w14:paraId="186B798D" w14:textId="77777777" w:rsidR="00C55FF6" w:rsidRDefault="00C55FF6" w:rsidP="00C55FF6">
      <w:pPr>
        <w:ind w:left="360"/>
        <w:rPr>
          <w:snapToGrid w:val="0"/>
          <w:sz w:val="24"/>
          <w:lang w:eastAsia="en-US"/>
        </w:rPr>
      </w:pPr>
    </w:p>
    <w:p w14:paraId="6E22D456" w14:textId="77777777" w:rsidR="00C55FF6" w:rsidRPr="00667D60" w:rsidRDefault="00C55FF6" w:rsidP="00C55FF6">
      <w:pPr>
        <w:numPr>
          <w:ilvl w:val="0"/>
          <w:numId w:val="1"/>
        </w:numPr>
        <w:rPr>
          <w:snapToGrid w:val="0"/>
          <w:sz w:val="24"/>
          <w:lang w:eastAsia="en-US"/>
        </w:rPr>
      </w:pPr>
      <w:r>
        <w:rPr>
          <w:snapToGrid w:val="0"/>
          <w:sz w:val="24"/>
          <w:lang w:eastAsia="en-US"/>
        </w:rPr>
        <w:t>Make sure you can access records of servicing, repairs and thorough examinations completed.  These can be found on the TF Cloud (also known as Tech Forge) database, which all Premise/Facilities Managers should have access to.</w:t>
      </w:r>
    </w:p>
    <w:p w14:paraId="4938D756" w14:textId="77777777" w:rsidR="00C55FF6" w:rsidRDefault="00C55FF6" w:rsidP="00C55FF6">
      <w:pPr>
        <w:ind w:left="360"/>
        <w:rPr>
          <w:snapToGrid w:val="0"/>
          <w:sz w:val="24"/>
          <w:lang w:eastAsia="en-US"/>
        </w:rPr>
      </w:pPr>
    </w:p>
    <w:p w14:paraId="24A9CDE5" w14:textId="77777777" w:rsidR="00C55FF6" w:rsidRDefault="00C55FF6" w:rsidP="00C55FF6">
      <w:pPr>
        <w:ind w:left="360"/>
        <w:rPr>
          <w:snapToGrid w:val="0"/>
          <w:sz w:val="24"/>
          <w:lang w:eastAsia="en-US"/>
        </w:rPr>
      </w:pPr>
      <w:r w:rsidRPr="00667D60">
        <w:rPr>
          <w:snapToGrid w:val="0"/>
          <w:sz w:val="24"/>
          <w:lang w:eastAsia="en-US"/>
        </w:rPr>
        <w:t xml:space="preserve">Generally, passenger lifts are serviced at least every 2 months (every month for more frequently used lifts) and platform lifts every 3 months. </w:t>
      </w:r>
      <w:r>
        <w:rPr>
          <w:snapToGrid w:val="0"/>
          <w:sz w:val="24"/>
          <w:lang w:eastAsia="en-US"/>
        </w:rPr>
        <w:t xml:space="preserve"> This is carried out by the Council’s lift maintenance contractor.  </w:t>
      </w:r>
    </w:p>
    <w:p w14:paraId="214C80E4" w14:textId="77777777" w:rsidR="00C55FF6" w:rsidRDefault="00C55FF6" w:rsidP="00C55FF6">
      <w:pPr>
        <w:pStyle w:val="ListParagraph"/>
        <w:rPr>
          <w:snapToGrid w:val="0"/>
          <w:sz w:val="24"/>
          <w:lang w:eastAsia="en-US"/>
        </w:rPr>
      </w:pPr>
    </w:p>
    <w:p w14:paraId="0EF9753C" w14:textId="77777777" w:rsidR="00C55FF6" w:rsidRDefault="00C55FF6" w:rsidP="00C55FF6">
      <w:pPr>
        <w:ind w:left="360"/>
        <w:rPr>
          <w:snapToGrid w:val="0"/>
          <w:sz w:val="24"/>
          <w:lang w:eastAsia="en-US"/>
        </w:rPr>
      </w:pPr>
      <w:r w:rsidRPr="00BE0E5A">
        <w:rPr>
          <w:sz w:val="24"/>
          <w:szCs w:val="24"/>
        </w:rPr>
        <w:t xml:space="preserve">A thorough examination, also known as a statutory inspection, is a systematic and detailed examination of the lifting equipment by a competent person to detect any defects that are, or might become, dangerous.  This is carried out by an insurance company lift inspector </w:t>
      </w:r>
      <w:r>
        <w:rPr>
          <w:sz w:val="24"/>
          <w:szCs w:val="24"/>
        </w:rPr>
        <w:t xml:space="preserve">and </w:t>
      </w:r>
      <w:r w:rsidRPr="00D54E74">
        <w:rPr>
          <w:b/>
          <w:bCs/>
          <w:sz w:val="24"/>
          <w:szCs w:val="24"/>
        </w:rPr>
        <w:t>must</w:t>
      </w:r>
      <w:r>
        <w:rPr>
          <w:sz w:val="24"/>
          <w:szCs w:val="24"/>
        </w:rPr>
        <w:t>, by law (LOLER</w:t>
      </w:r>
      <w:r>
        <w:rPr>
          <w:sz w:val="24"/>
          <w:szCs w:val="24"/>
          <w:vertAlign w:val="superscript"/>
        </w:rPr>
        <w:t>*</w:t>
      </w:r>
      <w:r>
        <w:rPr>
          <w:sz w:val="24"/>
          <w:szCs w:val="24"/>
        </w:rPr>
        <w:t xml:space="preserve">), be carried out </w:t>
      </w:r>
      <w:r w:rsidRPr="00BE0E5A">
        <w:rPr>
          <w:snapToGrid w:val="0"/>
          <w:sz w:val="24"/>
          <w:lang w:eastAsia="en-US"/>
        </w:rPr>
        <w:t xml:space="preserve">every 6 months for lifts </w:t>
      </w:r>
      <w:r>
        <w:rPr>
          <w:snapToGrid w:val="0"/>
          <w:sz w:val="24"/>
          <w:lang w:eastAsia="en-US"/>
        </w:rPr>
        <w:t xml:space="preserve">that carry passengers </w:t>
      </w:r>
      <w:r w:rsidRPr="00BE0E5A">
        <w:rPr>
          <w:snapToGrid w:val="0"/>
          <w:sz w:val="24"/>
          <w:lang w:eastAsia="en-US"/>
        </w:rPr>
        <w:t xml:space="preserve">and </w:t>
      </w:r>
      <w:r>
        <w:rPr>
          <w:snapToGrid w:val="0"/>
          <w:sz w:val="24"/>
          <w:lang w:eastAsia="en-US"/>
        </w:rPr>
        <w:t xml:space="preserve">every 12 months for </w:t>
      </w:r>
      <w:r w:rsidRPr="00BE0E5A">
        <w:rPr>
          <w:snapToGrid w:val="0"/>
          <w:sz w:val="24"/>
          <w:lang w:eastAsia="en-US"/>
        </w:rPr>
        <w:t>lifts</w:t>
      </w:r>
      <w:r>
        <w:rPr>
          <w:snapToGrid w:val="0"/>
          <w:sz w:val="24"/>
          <w:lang w:eastAsia="en-US"/>
        </w:rPr>
        <w:t xml:space="preserve"> that don’t carry passengers.</w:t>
      </w:r>
    </w:p>
    <w:p w14:paraId="13134070" w14:textId="77777777" w:rsidR="00C55FF6" w:rsidRDefault="00C55FF6" w:rsidP="00C55FF6">
      <w:pPr>
        <w:pStyle w:val="ListParagraph"/>
        <w:rPr>
          <w:snapToGrid w:val="0"/>
          <w:sz w:val="24"/>
          <w:lang w:eastAsia="en-US"/>
        </w:rPr>
      </w:pPr>
    </w:p>
    <w:p w14:paraId="649BC0A8" w14:textId="77777777" w:rsidR="00C55FF6" w:rsidRDefault="00C55FF6" w:rsidP="00C55FF6">
      <w:pPr>
        <w:numPr>
          <w:ilvl w:val="0"/>
          <w:numId w:val="1"/>
        </w:numPr>
        <w:rPr>
          <w:snapToGrid w:val="0"/>
          <w:sz w:val="24"/>
          <w:lang w:eastAsia="en-US"/>
        </w:rPr>
      </w:pPr>
      <w:r>
        <w:rPr>
          <w:snapToGrid w:val="0"/>
          <w:sz w:val="24"/>
          <w:lang w:eastAsia="en-US"/>
        </w:rPr>
        <w:t xml:space="preserve">The servicing and thorough examinations should happen automatically as per the schedules set up by PSG.  However, it is important that PSG are informed if the servicing and thorough examinations are not being completed according to the schedules.  </w:t>
      </w:r>
      <w:proofErr w:type="gramStart"/>
      <w:r>
        <w:rPr>
          <w:snapToGrid w:val="0"/>
          <w:sz w:val="24"/>
          <w:lang w:eastAsia="en-US"/>
        </w:rPr>
        <w:t>In particular, a</w:t>
      </w:r>
      <w:proofErr w:type="gramEnd"/>
      <w:r>
        <w:rPr>
          <w:snapToGrid w:val="0"/>
          <w:sz w:val="24"/>
          <w:lang w:eastAsia="en-US"/>
        </w:rPr>
        <w:t xml:space="preserve"> lift that has not received its 6 or 12 monthly thorough examination on time </w:t>
      </w:r>
      <w:r w:rsidRPr="00C05A02">
        <w:rPr>
          <w:b/>
          <w:bCs/>
          <w:snapToGrid w:val="0"/>
          <w:sz w:val="24"/>
          <w:lang w:eastAsia="en-US"/>
        </w:rPr>
        <w:t>must</w:t>
      </w:r>
      <w:r w:rsidRPr="00F416CC">
        <w:rPr>
          <w:b/>
          <w:sz w:val="24"/>
        </w:rPr>
        <w:t xml:space="preserve"> be taken out of service</w:t>
      </w:r>
      <w:r>
        <w:rPr>
          <w:snapToGrid w:val="0"/>
          <w:sz w:val="24"/>
          <w:lang w:eastAsia="en-US"/>
        </w:rPr>
        <w:t xml:space="preserve"> until this can be completed.</w:t>
      </w:r>
    </w:p>
    <w:p w14:paraId="463AE12C" w14:textId="77777777" w:rsidR="00C55FF6" w:rsidRDefault="00C55FF6" w:rsidP="00C55FF6">
      <w:pPr>
        <w:pStyle w:val="ListParagraph"/>
        <w:rPr>
          <w:snapToGrid w:val="0"/>
          <w:sz w:val="24"/>
          <w:lang w:eastAsia="en-US"/>
        </w:rPr>
      </w:pPr>
    </w:p>
    <w:p w14:paraId="5BDD1D4A" w14:textId="77777777" w:rsidR="00C55FF6" w:rsidRDefault="00C55FF6" w:rsidP="00C55FF6">
      <w:pPr>
        <w:rPr>
          <w:b/>
          <w:bCs/>
          <w:snapToGrid w:val="0"/>
          <w:sz w:val="24"/>
          <w:lang w:eastAsia="en-US"/>
        </w:rPr>
      </w:pPr>
      <w:r w:rsidRPr="002A085A">
        <w:rPr>
          <w:b/>
          <w:bCs/>
          <w:snapToGrid w:val="0"/>
          <w:sz w:val="24"/>
          <w:lang w:eastAsia="en-US"/>
        </w:rPr>
        <w:t>Audible alarm and auto</w:t>
      </w:r>
      <w:r>
        <w:rPr>
          <w:b/>
          <w:bCs/>
          <w:snapToGrid w:val="0"/>
          <w:sz w:val="24"/>
          <w:lang w:eastAsia="en-US"/>
        </w:rPr>
        <w:t>-</w:t>
      </w:r>
      <w:r w:rsidRPr="002A085A">
        <w:rPr>
          <w:b/>
          <w:bCs/>
          <w:snapToGrid w:val="0"/>
          <w:sz w:val="24"/>
          <w:lang w:eastAsia="en-US"/>
        </w:rPr>
        <w:t>dial</w:t>
      </w:r>
      <w:r>
        <w:rPr>
          <w:b/>
          <w:bCs/>
          <w:snapToGrid w:val="0"/>
          <w:sz w:val="24"/>
          <w:lang w:eastAsia="en-US"/>
        </w:rPr>
        <w:t>l</w:t>
      </w:r>
      <w:r w:rsidRPr="002A085A">
        <w:rPr>
          <w:b/>
          <w:bCs/>
          <w:snapToGrid w:val="0"/>
          <w:sz w:val="24"/>
          <w:lang w:eastAsia="en-US"/>
        </w:rPr>
        <w:t>er</w:t>
      </w:r>
      <w:r>
        <w:rPr>
          <w:b/>
          <w:bCs/>
          <w:snapToGrid w:val="0"/>
          <w:sz w:val="24"/>
          <w:lang w:eastAsia="en-US"/>
        </w:rPr>
        <w:t xml:space="preserve"> check</w:t>
      </w:r>
      <w:r w:rsidRPr="002A085A">
        <w:rPr>
          <w:b/>
          <w:bCs/>
          <w:snapToGrid w:val="0"/>
          <w:sz w:val="24"/>
          <w:lang w:eastAsia="en-US"/>
        </w:rPr>
        <w:t>s</w:t>
      </w:r>
      <w:r>
        <w:rPr>
          <w:b/>
          <w:bCs/>
          <w:snapToGrid w:val="0"/>
          <w:sz w:val="24"/>
          <w:lang w:eastAsia="en-US"/>
        </w:rPr>
        <w:t>.</w:t>
      </w:r>
    </w:p>
    <w:p w14:paraId="4CB98496" w14:textId="77777777" w:rsidR="00C55FF6" w:rsidRDefault="00C55FF6" w:rsidP="00C55FF6">
      <w:pPr>
        <w:rPr>
          <w:b/>
          <w:bCs/>
          <w:snapToGrid w:val="0"/>
          <w:sz w:val="24"/>
          <w:lang w:eastAsia="en-US"/>
        </w:rPr>
      </w:pPr>
    </w:p>
    <w:p w14:paraId="04204D21" w14:textId="77777777" w:rsidR="00C55FF6" w:rsidRDefault="00C55FF6" w:rsidP="00C55FF6">
      <w:pPr>
        <w:numPr>
          <w:ilvl w:val="0"/>
          <w:numId w:val="1"/>
        </w:numPr>
        <w:rPr>
          <w:snapToGrid w:val="0"/>
          <w:sz w:val="24"/>
          <w:lang w:eastAsia="en-US"/>
        </w:rPr>
      </w:pPr>
      <w:r>
        <w:rPr>
          <w:snapToGrid w:val="0"/>
          <w:sz w:val="24"/>
          <w:lang w:eastAsia="en-US"/>
        </w:rPr>
        <w:t>For passenger lifts, the operation of the audible alarm and auto-dialler (the telephone/call button within the lift call that a trapped passenger would use to raise the alarm) should be checked once a week.</w:t>
      </w:r>
    </w:p>
    <w:p w14:paraId="663BAE46" w14:textId="77777777" w:rsidR="00C55FF6" w:rsidRDefault="00C55FF6" w:rsidP="00C55FF6">
      <w:pPr>
        <w:rPr>
          <w:snapToGrid w:val="0"/>
          <w:sz w:val="24"/>
          <w:lang w:eastAsia="en-US"/>
        </w:rPr>
      </w:pPr>
    </w:p>
    <w:p w14:paraId="1A99919E" w14:textId="77777777" w:rsidR="00C55FF6" w:rsidRDefault="00C55FF6" w:rsidP="00C55FF6">
      <w:pPr>
        <w:ind w:firstLine="360"/>
        <w:rPr>
          <w:snapToGrid w:val="0"/>
          <w:sz w:val="24"/>
          <w:lang w:eastAsia="en-US"/>
        </w:rPr>
      </w:pPr>
      <w:r>
        <w:rPr>
          <w:snapToGrid w:val="0"/>
          <w:sz w:val="24"/>
          <w:lang w:eastAsia="en-US"/>
        </w:rPr>
        <w:t xml:space="preserve">To carry out this check: </w:t>
      </w:r>
    </w:p>
    <w:p w14:paraId="10741A3E" w14:textId="77777777" w:rsidR="00C55FF6" w:rsidRDefault="00C55FF6" w:rsidP="00C55FF6">
      <w:pPr>
        <w:ind w:firstLine="360"/>
        <w:rPr>
          <w:snapToGrid w:val="0"/>
          <w:sz w:val="24"/>
          <w:lang w:eastAsia="en-US"/>
        </w:rPr>
      </w:pPr>
      <w:r>
        <w:rPr>
          <w:snapToGrid w:val="0"/>
          <w:sz w:val="24"/>
          <w:lang w:eastAsia="en-US"/>
        </w:rPr>
        <w:tab/>
      </w:r>
    </w:p>
    <w:p w14:paraId="511F66B5" w14:textId="77777777" w:rsidR="00C55FF6" w:rsidRDefault="00C55FF6" w:rsidP="00C55FF6">
      <w:pPr>
        <w:numPr>
          <w:ilvl w:val="0"/>
          <w:numId w:val="2"/>
        </w:numPr>
        <w:rPr>
          <w:snapToGrid w:val="0"/>
          <w:sz w:val="24"/>
          <w:lang w:eastAsia="en-US"/>
        </w:rPr>
      </w:pPr>
      <w:r>
        <w:rPr>
          <w:snapToGrid w:val="0"/>
          <w:sz w:val="24"/>
          <w:lang w:eastAsia="en-US"/>
        </w:rPr>
        <w:t xml:space="preserve">activate the auto-dialler from inside the lift </w:t>
      </w:r>
      <w:proofErr w:type="gramStart"/>
      <w:r>
        <w:rPr>
          <w:snapToGrid w:val="0"/>
          <w:sz w:val="24"/>
          <w:lang w:eastAsia="en-US"/>
        </w:rPr>
        <w:t>car;</w:t>
      </w:r>
      <w:proofErr w:type="gramEnd"/>
      <w:r>
        <w:rPr>
          <w:snapToGrid w:val="0"/>
          <w:sz w:val="24"/>
          <w:lang w:eastAsia="en-US"/>
        </w:rPr>
        <w:t xml:space="preserve"> </w:t>
      </w:r>
    </w:p>
    <w:p w14:paraId="3CB411B5" w14:textId="77777777" w:rsidR="00C55FF6" w:rsidRDefault="00C55FF6" w:rsidP="00C55FF6">
      <w:pPr>
        <w:numPr>
          <w:ilvl w:val="0"/>
          <w:numId w:val="2"/>
        </w:numPr>
        <w:rPr>
          <w:snapToGrid w:val="0"/>
          <w:sz w:val="24"/>
          <w:lang w:eastAsia="en-US"/>
        </w:rPr>
      </w:pPr>
      <w:r>
        <w:rPr>
          <w:snapToGrid w:val="0"/>
          <w:sz w:val="24"/>
          <w:lang w:eastAsia="en-US"/>
        </w:rPr>
        <w:t xml:space="preserve">ensure the audible alarm can be heard outside the </w:t>
      </w:r>
      <w:proofErr w:type="gramStart"/>
      <w:r>
        <w:rPr>
          <w:snapToGrid w:val="0"/>
          <w:sz w:val="24"/>
          <w:lang w:eastAsia="en-US"/>
        </w:rPr>
        <w:t>lift;</w:t>
      </w:r>
      <w:proofErr w:type="gramEnd"/>
    </w:p>
    <w:p w14:paraId="6318326E" w14:textId="77777777" w:rsidR="00C55FF6" w:rsidRDefault="00C55FF6" w:rsidP="00C55FF6">
      <w:pPr>
        <w:numPr>
          <w:ilvl w:val="0"/>
          <w:numId w:val="2"/>
        </w:numPr>
        <w:rPr>
          <w:snapToGrid w:val="0"/>
          <w:sz w:val="24"/>
          <w:lang w:eastAsia="en-US"/>
        </w:rPr>
      </w:pPr>
      <w:r>
        <w:rPr>
          <w:snapToGrid w:val="0"/>
          <w:sz w:val="24"/>
          <w:lang w:eastAsia="en-US"/>
        </w:rPr>
        <w:t xml:space="preserve">ensure the Rescue Service call centre answers the </w:t>
      </w:r>
      <w:proofErr w:type="gramStart"/>
      <w:r>
        <w:rPr>
          <w:snapToGrid w:val="0"/>
          <w:sz w:val="24"/>
          <w:lang w:eastAsia="en-US"/>
        </w:rPr>
        <w:t>call;</w:t>
      </w:r>
      <w:proofErr w:type="gramEnd"/>
      <w:r>
        <w:rPr>
          <w:snapToGrid w:val="0"/>
          <w:sz w:val="24"/>
          <w:lang w:eastAsia="en-US"/>
        </w:rPr>
        <w:t xml:space="preserve"> </w:t>
      </w:r>
    </w:p>
    <w:p w14:paraId="32539275" w14:textId="77777777" w:rsidR="00C55FF6" w:rsidRDefault="00C55FF6" w:rsidP="00C55FF6">
      <w:pPr>
        <w:numPr>
          <w:ilvl w:val="0"/>
          <w:numId w:val="2"/>
        </w:numPr>
        <w:rPr>
          <w:snapToGrid w:val="0"/>
          <w:sz w:val="24"/>
          <w:lang w:eastAsia="en-US"/>
        </w:rPr>
      </w:pPr>
      <w:r>
        <w:rPr>
          <w:snapToGrid w:val="0"/>
          <w:sz w:val="24"/>
          <w:lang w:eastAsia="en-US"/>
        </w:rPr>
        <w:t xml:space="preserve">inform the call centre it is just a </w:t>
      </w:r>
      <w:proofErr w:type="gramStart"/>
      <w:r>
        <w:rPr>
          <w:snapToGrid w:val="0"/>
          <w:sz w:val="24"/>
          <w:lang w:eastAsia="en-US"/>
        </w:rPr>
        <w:t>test;</w:t>
      </w:r>
      <w:proofErr w:type="gramEnd"/>
    </w:p>
    <w:p w14:paraId="4B266CF1" w14:textId="77777777" w:rsidR="00C55FF6" w:rsidRDefault="00C55FF6" w:rsidP="00C55FF6">
      <w:pPr>
        <w:numPr>
          <w:ilvl w:val="0"/>
          <w:numId w:val="2"/>
        </w:numPr>
        <w:rPr>
          <w:snapToGrid w:val="0"/>
          <w:sz w:val="24"/>
          <w:lang w:eastAsia="en-US"/>
        </w:rPr>
      </w:pPr>
      <w:r>
        <w:rPr>
          <w:snapToGrid w:val="0"/>
          <w:sz w:val="24"/>
          <w:lang w:eastAsia="en-US"/>
        </w:rPr>
        <w:t xml:space="preserve">if the auto-dialler does not connect to the call centre or the audible alarm cannot be heard outside the lift, take the lift out of </w:t>
      </w:r>
      <w:proofErr w:type="gramStart"/>
      <w:r>
        <w:rPr>
          <w:snapToGrid w:val="0"/>
          <w:sz w:val="24"/>
          <w:lang w:eastAsia="en-US"/>
        </w:rPr>
        <w:t>service</w:t>
      </w:r>
      <w:proofErr w:type="gramEnd"/>
      <w:r>
        <w:rPr>
          <w:snapToGrid w:val="0"/>
          <w:sz w:val="24"/>
          <w:lang w:eastAsia="en-US"/>
        </w:rPr>
        <w:t xml:space="preserve"> and contact PSG immediately.</w:t>
      </w:r>
    </w:p>
    <w:p w14:paraId="1C2E3C9C" w14:textId="77777777" w:rsidR="00C55FF6" w:rsidRDefault="00C55FF6" w:rsidP="00C55FF6">
      <w:pPr>
        <w:numPr>
          <w:ilvl w:val="0"/>
          <w:numId w:val="2"/>
        </w:numPr>
        <w:rPr>
          <w:snapToGrid w:val="0"/>
          <w:sz w:val="24"/>
          <w:lang w:eastAsia="en-US"/>
        </w:rPr>
      </w:pPr>
      <w:r>
        <w:rPr>
          <w:snapToGrid w:val="0"/>
          <w:sz w:val="24"/>
          <w:lang w:eastAsia="en-US"/>
        </w:rPr>
        <w:t>record the outcome (working correctly or not, and any action taken) and the date of the check.</w:t>
      </w:r>
    </w:p>
    <w:p w14:paraId="34D7E518" w14:textId="77777777" w:rsidR="00C55FF6" w:rsidRDefault="00C55FF6" w:rsidP="00C55FF6">
      <w:pPr>
        <w:ind w:left="1440"/>
        <w:rPr>
          <w:snapToGrid w:val="0"/>
          <w:sz w:val="24"/>
          <w:lang w:eastAsia="en-US"/>
        </w:rPr>
      </w:pPr>
    </w:p>
    <w:p w14:paraId="597C9AF1" w14:textId="77777777" w:rsidR="00C55FF6" w:rsidRDefault="00C55FF6" w:rsidP="00C55FF6">
      <w:pPr>
        <w:rPr>
          <w:snapToGrid w:val="0"/>
          <w:sz w:val="24"/>
          <w:lang w:eastAsia="en-US"/>
        </w:rPr>
      </w:pPr>
      <w:r>
        <w:rPr>
          <w:b/>
          <w:snapToGrid w:val="0"/>
          <w:sz w:val="24"/>
          <w:lang w:eastAsia="en-US"/>
        </w:rPr>
        <w:t>Fire action signage.</w:t>
      </w:r>
    </w:p>
    <w:p w14:paraId="1C50E57F" w14:textId="77777777" w:rsidR="00C55FF6" w:rsidRDefault="00C55FF6" w:rsidP="00C55FF6">
      <w:pPr>
        <w:rPr>
          <w:snapToGrid w:val="0"/>
          <w:sz w:val="24"/>
          <w:lang w:eastAsia="en-US"/>
        </w:rPr>
      </w:pPr>
    </w:p>
    <w:p w14:paraId="6680F9B9" w14:textId="77777777" w:rsidR="00C55FF6" w:rsidRDefault="00C55FF6" w:rsidP="00C55FF6">
      <w:pPr>
        <w:numPr>
          <w:ilvl w:val="0"/>
          <w:numId w:val="1"/>
        </w:numPr>
        <w:rPr>
          <w:snapToGrid w:val="0"/>
          <w:sz w:val="24"/>
          <w:lang w:eastAsia="en-US"/>
        </w:rPr>
      </w:pPr>
      <w:r>
        <w:rPr>
          <w:snapToGrid w:val="0"/>
          <w:sz w:val="24"/>
          <w:lang w:eastAsia="en-US"/>
        </w:rPr>
        <w:t xml:space="preserve">Unless the lift is specifically designated for use in the event of a fire, signs to prohibit its use in a fire </w:t>
      </w:r>
      <w:r w:rsidRPr="00DB6B7D">
        <w:rPr>
          <w:b/>
          <w:sz w:val="24"/>
        </w:rPr>
        <w:t>must</w:t>
      </w:r>
      <w:r>
        <w:rPr>
          <w:snapToGrid w:val="0"/>
          <w:sz w:val="24"/>
          <w:lang w:eastAsia="en-US"/>
        </w:rPr>
        <w:t xml:space="preserve"> be displayed on each landing, adjacent to the lift controls and doors.</w:t>
      </w:r>
    </w:p>
    <w:p w14:paraId="7CF91E12" w14:textId="77777777" w:rsidR="00C55FF6" w:rsidRDefault="00C55FF6" w:rsidP="00C55FF6">
      <w:pPr>
        <w:rPr>
          <w:sz w:val="24"/>
        </w:rPr>
      </w:pPr>
    </w:p>
    <w:p w14:paraId="7C03A002" w14:textId="77777777" w:rsidR="00C55FF6" w:rsidRDefault="00C55FF6" w:rsidP="00C55FF6">
      <w:pPr>
        <w:rPr>
          <w:snapToGrid w:val="0"/>
          <w:sz w:val="24"/>
          <w:lang w:eastAsia="en-US"/>
        </w:rPr>
      </w:pPr>
      <w:r>
        <w:rPr>
          <w:b/>
          <w:snapToGrid w:val="0"/>
          <w:sz w:val="24"/>
          <w:lang w:eastAsia="en-US"/>
        </w:rPr>
        <w:t>Machine Rooms (Motor Rooms).</w:t>
      </w:r>
    </w:p>
    <w:p w14:paraId="321E5627" w14:textId="77777777" w:rsidR="00C55FF6" w:rsidRDefault="00C55FF6" w:rsidP="00C55FF6">
      <w:pPr>
        <w:rPr>
          <w:sz w:val="24"/>
        </w:rPr>
      </w:pPr>
    </w:p>
    <w:p w14:paraId="50DBDF86" w14:textId="77777777" w:rsidR="00C55FF6" w:rsidRPr="00F828E1" w:rsidRDefault="00C55FF6" w:rsidP="00C55FF6">
      <w:pPr>
        <w:numPr>
          <w:ilvl w:val="0"/>
          <w:numId w:val="1"/>
        </w:numPr>
        <w:rPr>
          <w:snapToGrid w:val="0"/>
          <w:sz w:val="24"/>
          <w:lang w:eastAsia="en-US"/>
        </w:rPr>
      </w:pPr>
      <w:r w:rsidRPr="005C02A9">
        <w:rPr>
          <w:snapToGrid w:val="0"/>
          <w:sz w:val="24"/>
          <w:lang w:eastAsia="en-US"/>
        </w:rPr>
        <w:t>Machine rooms must be secure</w:t>
      </w:r>
      <w:r>
        <w:rPr>
          <w:snapToGrid w:val="0"/>
          <w:sz w:val="24"/>
          <w:lang w:eastAsia="en-US"/>
        </w:rPr>
        <w:t>; t</w:t>
      </w:r>
      <w:r w:rsidRPr="005C02A9">
        <w:rPr>
          <w:snapToGrid w:val="0"/>
          <w:sz w:val="24"/>
          <w:lang w:eastAsia="en-US"/>
        </w:rPr>
        <w:t>he door(s) to th</w:t>
      </w:r>
      <w:r>
        <w:rPr>
          <w:snapToGrid w:val="0"/>
          <w:sz w:val="24"/>
          <w:lang w:eastAsia="en-US"/>
        </w:rPr>
        <w:t xml:space="preserve">em </w:t>
      </w:r>
      <w:r w:rsidRPr="005C02A9">
        <w:rPr>
          <w:snapToGrid w:val="0"/>
          <w:sz w:val="24"/>
          <w:lang w:eastAsia="en-US"/>
        </w:rPr>
        <w:t>kept locked</w:t>
      </w:r>
      <w:r>
        <w:rPr>
          <w:snapToGrid w:val="0"/>
          <w:sz w:val="24"/>
          <w:lang w:eastAsia="en-US"/>
        </w:rPr>
        <w:t>.  Acc</w:t>
      </w:r>
      <w:r w:rsidRPr="005C02A9">
        <w:rPr>
          <w:snapToGrid w:val="0"/>
          <w:sz w:val="24"/>
          <w:lang w:eastAsia="en-US"/>
        </w:rPr>
        <w:t xml:space="preserve">ess to </w:t>
      </w:r>
      <w:r>
        <w:rPr>
          <w:snapToGrid w:val="0"/>
          <w:sz w:val="24"/>
          <w:lang w:eastAsia="en-US"/>
        </w:rPr>
        <w:t xml:space="preserve">them must be </w:t>
      </w:r>
      <w:r w:rsidRPr="005C02A9">
        <w:rPr>
          <w:snapToGrid w:val="0"/>
          <w:sz w:val="24"/>
          <w:lang w:eastAsia="en-US"/>
        </w:rPr>
        <w:t>restricted</w:t>
      </w:r>
      <w:r>
        <w:rPr>
          <w:snapToGrid w:val="0"/>
          <w:sz w:val="24"/>
          <w:lang w:eastAsia="en-US"/>
        </w:rPr>
        <w:t xml:space="preserve"> </w:t>
      </w:r>
      <w:r w:rsidRPr="005C02A9">
        <w:rPr>
          <w:snapToGrid w:val="0"/>
          <w:sz w:val="24"/>
          <w:lang w:eastAsia="en-US"/>
        </w:rPr>
        <w:t>to authorised person</w:t>
      </w:r>
      <w:r>
        <w:rPr>
          <w:snapToGrid w:val="0"/>
          <w:sz w:val="24"/>
          <w:lang w:eastAsia="en-US"/>
        </w:rPr>
        <w:t>s only</w:t>
      </w:r>
      <w:r w:rsidRPr="005C02A9">
        <w:rPr>
          <w:snapToGrid w:val="0"/>
          <w:sz w:val="24"/>
          <w:lang w:eastAsia="en-US"/>
        </w:rPr>
        <w:t>.</w:t>
      </w:r>
      <w:r>
        <w:rPr>
          <w:snapToGrid w:val="0"/>
          <w:sz w:val="24"/>
          <w:lang w:eastAsia="en-US"/>
        </w:rPr>
        <w:t xml:space="preserve">  A</w:t>
      </w:r>
      <w:r w:rsidRPr="00D60B63">
        <w:rPr>
          <w:snapToGrid w:val="0"/>
          <w:sz w:val="24"/>
          <w:lang w:eastAsia="en-US"/>
        </w:rPr>
        <w:t xml:space="preserve"> </w:t>
      </w:r>
      <w:r w:rsidRPr="002A085A">
        <w:rPr>
          <w:snapToGrid w:val="0"/>
          <w:sz w:val="24"/>
          <w:lang w:eastAsia="en-US"/>
        </w:rPr>
        <w:t>notice must be displayed on the door which says</w:t>
      </w:r>
      <w:r>
        <w:rPr>
          <w:snapToGrid w:val="0"/>
          <w:sz w:val="24"/>
          <w:lang w:eastAsia="en-US"/>
        </w:rPr>
        <w:t xml:space="preserve"> “Danger Lift Machine Access” or similar wording.  See link for an appropriate sign - </w:t>
      </w:r>
      <w:hyperlink r:id="rId10" w:history="1">
        <w:r>
          <w:rPr>
            <w:rStyle w:val="Hyperlink"/>
          </w:rPr>
          <w:t>Danger Lift Machine Access - 10840 (healthandsafetysigns.co.uk)</w:t>
        </w:r>
      </w:hyperlink>
      <w:r w:rsidRPr="00F828E1">
        <w:rPr>
          <w:snapToGrid w:val="0"/>
          <w:sz w:val="24"/>
          <w:lang w:eastAsia="en-US"/>
        </w:rPr>
        <w:t xml:space="preserve"> </w:t>
      </w:r>
    </w:p>
    <w:p w14:paraId="1E1AEADA" w14:textId="77777777" w:rsidR="00C55FF6" w:rsidRDefault="00C55FF6" w:rsidP="00C55FF6">
      <w:pPr>
        <w:ind w:firstLine="720"/>
        <w:rPr>
          <w:snapToGrid w:val="0"/>
          <w:sz w:val="24"/>
          <w:lang w:eastAsia="en-US"/>
        </w:rPr>
      </w:pPr>
    </w:p>
    <w:p w14:paraId="09B07880" w14:textId="77777777" w:rsidR="00C55FF6" w:rsidRDefault="00C55FF6" w:rsidP="00C55FF6">
      <w:pPr>
        <w:numPr>
          <w:ilvl w:val="0"/>
          <w:numId w:val="1"/>
        </w:numPr>
        <w:rPr>
          <w:snapToGrid w:val="0"/>
          <w:sz w:val="24"/>
          <w:lang w:eastAsia="en-US"/>
        </w:rPr>
      </w:pPr>
      <w:r>
        <w:rPr>
          <w:snapToGrid w:val="0"/>
          <w:sz w:val="24"/>
          <w:lang w:eastAsia="en-US"/>
        </w:rPr>
        <w:t xml:space="preserve">The light within the machine room should be sufficient for safe access and the light switch readily accessible, </w:t>
      </w:r>
      <w:proofErr w:type="gramStart"/>
      <w:r>
        <w:rPr>
          <w:snapToGrid w:val="0"/>
          <w:sz w:val="24"/>
          <w:lang w:eastAsia="en-US"/>
        </w:rPr>
        <w:t>i.e.</w:t>
      </w:r>
      <w:proofErr w:type="gramEnd"/>
      <w:r>
        <w:rPr>
          <w:snapToGrid w:val="0"/>
          <w:sz w:val="24"/>
          <w:lang w:eastAsia="en-US"/>
        </w:rPr>
        <w:t xml:space="preserve"> by the door, but not on the outside of the room as other persons could switch off the light when someone is inside.</w:t>
      </w:r>
    </w:p>
    <w:p w14:paraId="520B8F08" w14:textId="77777777" w:rsidR="00C55FF6" w:rsidRDefault="00C55FF6" w:rsidP="00C55FF6">
      <w:pPr>
        <w:ind w:left="-360" w:firstLine="720"/>
        <w:rPr>
          <w:snapToGrid w:val="0"/>
          <w:sz w:val="24"/>
          <w:lang w:eastAsia="en-US"/>
        </w:rPr>
      </w:pPr>
    </w:p>
    <w:p w14:paraId="207AF927" w14:textId="77777777" w:rsidR="00C55FF6" w:rsidRDefault="00C55FF6" w:rsidP="00C55FF6">
      <w:pPr>
        <w:numPr>
          <w:ilvl w:val="0"/>
          <w:numId w:val="1"/>
        </w:numPr>
        <w:rPr>
          <w:snapToGrid w:val="0"/>
          <w:sz w:val="24"/>
          <w:lang w:eastAsia="en-US"/>
        </w:rPr>
      </w:pPr>
      <w:r>
        <w:rPr>
          <w:snapToGrid w:val="0"/>
          <w:sz w:val="24"/>
          <w:lang w:eastAsia="en-US"/>
        </w:rPr>
        <w:t>The room must be kept tidy so that a person(s) can walk about freely and safely.  It should be used solely for lift machinery and not as a general storage area.</w:t>
      </w:r>
    </w:p>
    <w:p w14:paraId="28B51F71" w14:textId="77777777" w:rsidR="00C55FF6" w:rsidRDefault="00C55FF6" w:rsidP="00C55FF6">
      <w:pPr>
        <w:rPr>
          <w:snapToGrid w:val="0"/>
          <w:sz w:val="24"/>
          <w:lang w:eastAsia="en-US"/>
        </w:rPr>
      </w:pPr>
    </w:p>
    <w:p w14:paraId="4783F676" w14:textId="77777777" w:rsidR="00C55FF6" w:rsidRDefault="00C55FF6" w:rsidP="00C55FF6">
      <w:pPr>
        <w:rPr>
          <w:b/>
          <w:snapToGrid w:val="0"/>
          <w:color w:val="000000"/>
          <w:sz w:val="24"/>
          <w:lang w:eastAsia="en-US"/>
        </w:rPr>
      </w:pPr>
      <w:r w:rsidRPr="00E74751">
        <w:rPr>
          <w:b/>
          <w:bCs/>
          <w:snapToGrid w:val="0"/>
          <w:sz w:val="24"/>
          <w:lang w:eastAsia="en-US"/>
        </w:rPr>
        <w:t>S</w:t>
      </w:r>
      <w:r>
        <w:rPr>
          <w:b/>
          <w:snapToGrid w:val="0"/>
          <w:color w:val="000000"/>
          <w:sz w:val="24"/>
          <w:lang w:eastAsia="en-US"/>
        </w:rPr>
        <w:t>afe release of trapped passengers.</w:t>
      </w:r>
    </w:p>
    <w:p w14:paraId="2C92E07D" w14:textId="77777777" w:rsidR="00C55FF6" w:rsidRDefault="00C55FF6" w:rsidP="00C55FF6">
      <w:pPr>
        <w:rPr>
          <w:b/>
          <w:snapToGrid w:val="0"/>
          <w:color w:val="000000"/>
          <w:sz w:val="24"/>
          <w:lang w:eastAsia="en-US"/>
        </w:rPr>
      </w:pPr>
    </w:p>
    <w:p w14:paraId="19BAEA2A" w14:textId="77777777" w:rsidR="00C55FF6" w:rsidRPr="007F251B" w:rsidRDefault="00C55FF6" w:rsidP="00C55FF6">
      <w:pPr>
        <w:pStyle w:val="BodyText2"/>
        <w:rPr>
          <w:bCs/>
          <w:i w:val="0"/>
          <w:iCs/>
          <w:sz w:val="24"/>
        </w:rPr>
      </w:pPr>
      <w:r>
        <w:rPr>
          <w:bCs/>
          <w:i w:val="0"/>
          <w:iCs/>
          <w:sz w:val="24"/>
        </w:rPr>
        <w:t>A</w:t>
      </w:r>
      <w:r w:rsidRPr="007F251B">
        <w:rPr>
          <w:bCs/>
          <w:i w:val="0"/>
          <w:iCs/>
          <w:sz w:val="24"/>
        </w:rPr>
        <w:t xml:space="preserve"> passenger trapped in a lift is most often </w:t>
      </w:r>
      <w:r w:rsidRPr="00453E10">
        <w:rPr>
          <w:b/>
          <w:i w:val="0"/>
          <w:iCs/>
          <w:sz w:val="24"/>
        </w:rPr>
        <w:t>not</w:t>
      </w:r>
      <w:r w:rsidRPr="007F251B">
        <w:rPr>
          <w:bCs/>
          <w:i w:val="0"/>
          <w:iCs/>
          <w:sz w:val="24"/>
        </w:rPr>
        <w:t xml:space="preserve"> an emergency.  However, there might be special circumstances, </w:t>
      </w:r>
      <w:proofErr w:type="gramStart"/>
      <w:r w:rsidRPr="007F251B">
        <w:rPr>
          <w:bCs/>
          <w:i w:val="0"/>
          <w:iCs/>
          <w:sz w:val="24"/>
        </w:rPr>
        <w:t>e.g.</w:t>
      </w:r>
      <w:proofErr w:type="gramEnd"/>
      <w:r w:rsidRPr="007F251B">
        <w:rPr>
          <w:bCs/>
          <w:i w:val="0"/>
          <w:iCs/>
          <w:sz w:val="24"/>
        </w:rPr>
        <w:t xml:space="preserve"> passengers who are ill, infirm, </w:t>
      </w:r>
      <w:r>
        <w:rPr>
          <w:bCs/>
          <w:i w:val="0"/>
          <w:iCs/>
          <w:sz w:val="24"/>
        </w:rPr>
        <w:t xml:space="preserve">mentally impaired or </w:t>
      </w:r>
      <w:r w:rsidRPr="007F251B">
        <w:rPr>
          <w:bCs/>
          <w:i w:val="0"/>
          <w:iCs/>
          <w:sz w:val="24"/>
        </w:rPr>
        <w:t xml:space="preserve">suffering from claustrophobia, where this </w:t>
      </w:r>
      <w:r>
        <w:rPr>
          <w:bCs/>
          <w:i w:val="0"/>
          <w:iCs/>
          <w:sz w:val="24"/>
        </w:rPr>
        <w:t>is or develops into a</w:t>
      </w:r>
      <w:r w:rsidRPr="007F251B">
        <w:rPr>
          <w:bCs/>
          <w:i w:val="0"/>
          <w:iCs/>
          <w:sz w:val="24"/>
        </w:rPr>
        <w:t>n emergency.</w:t>
      </w:r>
    </w:p>
    <w:p w14:paraId="32B5FD10" w14:textId="77777777" w:rsidR="00C55FF6" w:rsidRPr="007F251B" w:rsidRDefault="00C55FF6" w:rsidP="00C55FF6">
      <w:pPr>
        <w:pStyle w:val="BodyText2"/>
        <w:ind w:left="360"/>
        <w:rPr>
          <w:bCs/>
          <w:i w:val="0"/>
          <w:iCs/>
          <w:sz w:val="24"/>
        </w:rPr>
      </w:pPr>
    </w:p>
    <w:p w14:paraId="0ABA244F" w14:textId="77777777" w:rsidR="00C55FF6" w:rsidRDefault="00C55FF6" w:rsidP="00C55FF6">
      <w:pPr>
        <w:pStyle w:val="BodyTextIndent2"/>
        <w:ind w:left="0"/>
        <w:rPr>
          <w:i w:val="0"/>
          <w:iCs/>
          <w:color w:val="000000"/>
        </w:rPr>
      </w:pPr>
      <w:r w:rsidRPr="00AA4C3A">
        <w:rPr>
          <w:i w:val="0"/>
          <w:iCs/>
          <w:color w:val="000000"/>
        </w:rPr>
        <w:t>It is preferable to leave release operations to personnel with specialis</w:t>
      </w:r>
      <w:r>
        <w:rPr>
          <w:i w:val="0"/>
          <w:iCs/>
          <w:color w:val="000000"/>
        </w:rPr>
        <w:t>t</w:t>
      </w:r>
      <w:r w:rsidRPr="00AA4C3A">
        <w:rPr>
          <w:i w:val="0"/>
          <w:iCs/>
          <w:color w:val="000000"/>
        </w:rPr>
        <w:t xml:space="preserve"> knowledge </w:t>
      </w:r>
      <w:r>
        <w:rPr>
          <w:i w:val="0"/>
          <w:iCs/>
          <w:color w:val="000000"/>
        </w:rPr>
        <w:t xml:space="preserve">and frequent experience </w:t>
      </w:r>
      <w:r w:rsidRPr="00AA4C3A">
        <w:rPr>
          <w:i w:val="0"/>
          <w:iCs/>
          <w:color w:val="000000"/>
        </w:rPr>
        <w:t>of lift</w:t>
      </w:r>
      <w:r>
        <w:rPr>
          <w:i w:val="0"/>
          <w:iCs/>
          <w:color w:val="000000"/>
        </w:rPr>
        <w:t xml:space="preserve"> release</w:t>
      </w:r>
      <w:r w:rsidRPr="00AA4C3A">
        <w:rPr>
          <w:i w:val="0"/>
          <w:iCs/>
          <w:color w:val="000000"/>
        </w:rPr>
        <w:t xml:space="preserve">s, </w:t>
      </w:r>
      <w:proofErr w:type="gramStart"/>
      <w:r>
        <w:rPr>
          <w:i w:val="0"/>
          <w:iCs/>
          <w:color w:val="000000"/>
        </w:rPr>
        <w:t>i.e.</w:t>
      </w:r>
      <w:proofErr w:type="gramEnd"/>
      <w:r w:rsidRPr="00AA4C3A">
        <w:rPr>
          <w:i w:val="0"/>
          <w:iCs/>
          <w:color w:val="000000"/>
        </w:rPr>
        <w:t xml:space="preserve"> lift </w:t>
      </w:r>
      <w:r>
        <w:rPr>
          <w:i w:val="0"/>
          <w:iCs/>
          <w:color w:val="000000"/>
        </w:rPr>
        <w:t xml:space="preserve">contractor or emergency services personnel.  </w:t>
      </w:r>
    </w:p>
    <w:p w14:paraId="220FA7D8" w14:textId="77777777" w:rsidR="00C55FF6" w:rsidRDefault="00C55FF6" w:rsidP="00C55FF6">
      <w:pPr>
        <w:pStyle w:val="BodyTextIndent2"/>
        <w:ind w:left="0"/>
        <w:rPr>
          <w:i w:val="0"/>
          <w:iCs/>
          <w:color w:val="000000"/>
        </w:rPr>
      </w:pPr>
    </w:p>
    <w:p w14:paraId="4DA6C556" w14:textId="77777777" w:rsidR="00C55FF6" w:rsidRPr="002C6576" w:rsidRDefault="00C55FF6" w:rsidP="00C55FF6">
      <w:pPr>
        <w:pStyle w:val="BodyTextIndent2"/>
        <w:ind w:left="0"/>
        <w:rPr>
          <w:i w:val="0"/>
          <w:iCs/>
          <w:color w:val="auto"/>
        </w:rPr>
      </w:pPr>
      <w:r w:rsidRPr="00AA4C3A">
        <w:rPr>
          <w:i w:val="0"/>
          <w:iCs/>
          <w:color w:val="000000"/>
        </w:rPr>
        <w:t>The Council hold</w:t>
      </w:r>
      <w:r>
        <w:rPr>
          <w:i w:val="0"/>
          <w:iCs/>
          <w:color w:val="000000"/>
        </w:rPr>
        <w:t>s</w:t>
      </w:r>
      <w:r w:rsidRPr="00AA4C3A">
        <w:rPr>
          <w:i w:val="0"/>
          <w:iCs/>
          <w:color w:val="000000"/>
        </w:rPr>
        <w:t xml:space="preserve"> a contract with a lift company </w:t>
      </w:r>
      <w:r>
        <w:rPr>
          <w:i w:val="0"/>
          <w:iCs/>
          <w:color w:val="000000"/>
        </w:rPr>
        <w:t xml:space="preserve">(currently Concept) </w:t>
      </w:r>
      <w:r w:rsidRPr="00AA4C3A">
        <w:rPr>
          <w:i w:val="0"/>
          <w:iCs/>
          <w:color w:val="000000"/>
        </w:rPr>
        <w:t xml:space="preserve">who act as </w:t>
      </w:r>
      <w:r>
        <w:rPr>
          <w:i w:val="0"/>
          <w:iCs/>
          <w:color w:val="000000"/>
        </w:rPr>
        <w:t xml:space="preserve">a </w:t>
      </w:r>
      <w:r w:rsidRPr="00AA4C3A">
        <w:rPr>
          <w:i w:val="0"/>
          <w:iCs/>
          <w:color w:val="000000"/>
        </w:rPr>
        <w:t>Rescue Service</w:t>
      </w:r>
      <w:r>
        <w:rPr>
          <w:i w:val="0"/>
          <w:iCs/>
          <w:color w:val="000000"/>
        </w:rPr>
        <w:t xml:space="preserve">, </w:t>
      </w:r>
      <w:proofErr w:type="gramStart"/>
      <w:r>
        <w:rPr>
          <w:i w:val="0"/>
          <w:iCs/>
          <w:color w:val="000000"/>
        </w:rPr>
        <w:t>i.e.</w:t>
      </w:r>
      <w:proofErr w:type="gramEnd"/>
      <w:r>
        <w:rPr>
          <w:i w:val="0"/>
          <w:iCs/>
          <w:color w:val="000000"/>
        </w:rPr>
        <w:t xml:space="preserve"> they </w:t>
      </w:r>
      <w:r w:rsidRPr="00AA4C3A">
        <w:rPr>
          <w:i w:val="0"/>
          <w:iCs/>
          <w:color w:val="000000"/>
        </w:rPr>
        <w:t>receiv</w:t>
      </w:r>
      <w:r>
        <w:rPr>
          <w:i w:val="0"/>
          <w:iCs/>
          <w:color w:val="000000"/>
        </w:rPr>
        <w:t>e</w:t>
      </w:r>
      <w:r w:rsidRPr="00AA4C3A">
        <w:rPr>
          <w:i w:val="0"/>
          <w:iCs/>
          <w:color w:val="000000"/>
        </w:rPr>
        <w:t xml:space="preserve"> alarm information and rescu</w:t>
      </w:r>
      <w:r>
        <w:rPr>
          <w:i w:val="0"/>
          <w:iCs/>
          <w:color w:val="000000"/>
        </w:rPr>
        <w:t>e</w:t>
      </w:r>
      <w:r w:rsidRPr="00AA4C3A">
        <w:rPr>
          <w:i w:val="0"/>
          <w:iCs/>
          <w:color w:val="000000"/>
        </w:rPr>
        <w:t xml:space="preserve"> </w:t>
      </w:r>
      <w:r>
        <w:rPr>
          <w:i w:val="0"/>
          <w:iCs/>
          <w:color w:val="000000"/>
        </w:rPr>
        <w:t xml:space="preserve">trapped passengers.  The contract </w:t>
      </w:r>
      <w:r w:rsidRPr="00AA4C3A">
        <w:rPr>
          <w:i w:val="0"/>
          <w:iCs/>
          <w:color w:val="000000"/>
        </w:rPr>
        <w:t>require</w:t>
      </w:r>
      <w:r>
        <w:rPr>
          <w:i w:val="0"/>
          <w:iCs/>
          <w:color w:val="000000"/>
        </w:rPr>
        <w:t xml:space="preserve">s this Rescue Service </w:t>
      </w:r>
      <w:r w:rsidRPr="00AA4C3A">
        <w:rPr>
          <w:i w:val="0"/>
          <w:iCs/>
          <w:color w:val="000000"/>
        </w:rPr>
        <w:t>to attend to a trapped passenger within 1 hour.</w:t>
      </w:r>
      <w:r>
        <w:rPr>
          <w:i w:val="0"/>
          <w:iCs/>
          <w:color w:val="000000"/>
        </w:rPr>
        <w:t xml:space="preserve">  </w:t>
      </w:r>
      <w:r w:rsidRPr="002C6576">
        <w:rPr>
          <w:rFonts w:eastAsia="Calibri" w:cs="Arial"/>
          <w:i w:val="0"/>
          <w:iCs/>
          <w:color w:val="auto"/>
          <w:szCs w:val="24"/>
        </w:rPr>
        <w:t xml:space="preserve">When an entrapment call is received by </w:t>
      </w:r>
      <w:proofErr w:type="gramStart"/>
      <w:r w:rsidRPr="002C6576">
        <w:rPr>
          <w:rFonts w:eastAsia="Calibri" w:cs="Arial"/>
          <w:i w:val="0"/>
          <w:iCs/>
          <w:color w:val="auto"/>
          <w:szCs w:val="24"/>
        </w:rPr>
        <w:t>them</w:t>
      </w:r>
      <w:proofErr w:type="gramEnd"/>
      <w:r w:rsidRPr="002C6576">
        <w:rPr>
          <w:rFonts w:eastAsia="Calibri" w:cs="Arial"/>
          <w:i w:val="0"/>
          <w:iCs/>
          <w:color w:val="auto"/>
          <w:szCs w:val="24"/>
        </w:rPr>
        <w:t xml:space="preserve"> they </w:t>
      </w:r>
      <w:r w:rsidRPr="002C6576">
        <w:rPr>
          <w:rFonts w:cs="Arial"/>
          <w:i w:val="0"/>
          <w:iCs/>
          <w:color w:val="auto"/>
          <w:szCs w:val="24"/>
        </w:rPr>
        <w:t>will</w:t>
      </w:r>
      <w:r w:rsidRPr="002C6576">
        <w:rPr>
          <w:rFonts w:eastAsia="Calibri" w:cs="Arial"/>
          <w:i w:val="0"/>
          <w:iCs/>
          <w:color w:val="auto"/>
          <w:szCs w:val="24"/>
        </w:rPr>
        <w:t>:</w:t>
      </w:r>
    </w:p>
    <w:p w14:paraId="11ED531B" w14:textId="77777777" w:rsidR="00C55FF6" w:rsidRDefault="00C55FF6" w:rsidP="00C55FF6">
      <w:pPr>
        <w:rPr>
          <w:rFonts w:eastAsia="Calibri" w:cs="Arial"/>
          <w:sz w:val="24"/>
          <w:szCs w:val="24"/>
          <w:lang w:eastAsia="en-US"/>
        </w:rPr>
      </w:pPr>
    </w:p>
    <w:p w14:paraId="5899E4A2" w14:textId="77777777" w:rsidR="00C55FF6" w:rsidRPr="00542C92" w:rsidRDefault="00C55FF6" w:rsidP="00C55FF6">
      <w:pPr>
        <w:numPr>
          <w:ilvl w:val="0"/>
          <w:numId w:val="3"/>
        </w:numPr>
        <w:rPr>
          <w:rFonts w:eastAsia="Calibri" w:cs="Arial"/>
          <w:sz w:val="24"/>
          <w:szCs w:val="24"/>
          <w:lang w:eastAsia="en-US"/>
        </w:rPr>
      </w:pPr>
      <w:r w:rsidRPr="00542C92">
        <w:rPr>
          <w:rFonts w:eastAsia="Calibri" w:cs="Arial"/>
          <w:sz w:val="24"/>
          <w:szCs w:val="24"/>
          <w:lang w:eastAsia="en-US"/>
        </w:rPr>
        <w:t xml:space="preserve">take the call and reassure the entrapped </w:t>
      </w:r>
      <w:proofErr w:type="gramStart"/>
      <w:r w:rsidRPr="00542C92">
        <w:rPr>
          <w:rFonts w:eastAsia="Calibri" w:cs="Arial"/>
          <w:sz w:val="24"/>
          <w:szCs w:val="24"/>
          <w:lang w:eastAsia="en-US"/>
        </w:rPr>
        <w:t>passenger</w:t>
      </w:r>
      <w:r>
        <w:rPr>
          <w:rFonts w:eastAsia="Calibri" w:cs="Arial"/>
          <w:sz w:val="24"/>
          <w:szCs w:val="24"/>
          <w:lang w:eastAsia="en-US"/>
        </w:rPr>
        <w:t>;</w:t>
      </w:r>
      <w:proofErr w:type="gramEnd"/>
    </w:p>
    <w:p w14:paraId="22E5130A" w14:textId="77777777" w:rsidR="00C55FF6" w:rsidRPr="00542C92" w:rsidRDefault="00C55FF6" w:rsidP="00C55FF6">
      <w:pPr>
        <w:numPr>
          <w:ilvl w:val="0"/>
          <w:numId w:val="3"/>
        </w:numPr>
        <w:rPr>
          <w:rFonts w:eastAsia="Calibri" w:cs="Arial"/>
          <w:sz w:val="24"/>
          <w:szCs w:val="24"/>
          <w:lang w:eastAsia="en-US"/>
        </w:rPr>
      </w:pPr>
      <w:r w:rsidRPr="00542C92">
        <w:rPr>
          <w:rFonts w:eastAsia="Calibri" w:cs="Arial"/>
          <w:sz w:val="24"/>
          <w:szCs w:val="24"/>
          <w:lang w:eastAsia="en-US"/>
        </w:rPr>
        <w:t xml:space="preserve">confirm </w:t>
      </w:r>
      <w:r>
        <w:rPr>
          <w:rFonts w:eastAsia="Calibri" w:cs="Arial"/>
          <w:sz w:val="24"/>
          <w:szCs w:val="24"/>
          <w:lang w:eastAsia="en-US"/>
        </w:rPr>
        <w:t xml:space="preserve">the </w:t>
      </w:r>
      <w:proofErr w:type="gramStart"/>
      <w:r w:rsidRPr="00542C92">
        <w:rPr>
          <w:rFonts w:eastAsia="Calibri" w:cs="Arial"/>
          <w:sz w:val="24"/>
          <w:szCs w:val="24"/>
          <w:lang w:eastAsia="en-US"/>
        </w:rPr>
        <w:t>location</w:t>
      </w:r>
      <w:r>
        <w:rPr>
          <w:rFonts w:eastAsia="Calibri" w:cs="Arial"/>
          <w:sz w:val="24"/>
          <w:szCs w:val="24"/>
          <w:lang w:eastAsia="en-US"/>
        </w:rPr>
        <w:t>;</w:t>
      </w:r>
      <w:proofErr w:type="gramEnd"/>
    </w:p>
    <w:p w14:paraId="49182798" w14:textId="77777777" w:rsidR="00C55FF6" w:rsidRPr="00542C92" w:rsidRDefault="00C55FF6" w:rsidP="00C55FF6">
      <w:pPr>
        <w:numPr>
          <w:ilvl w:val="0"/>
          <w:numId w:val="3"/>
        </w:numPr>
        <w:rPr>
          <w:rFonts w:eastAsia="Calibri" w:cs="Arial"/>
          <w:sz w:val="24"/>
          <w:szCs w:val="24"/>
          <w:lang w:eastAsia="en-US"/>
        </w:rPr>
      </w:pPr>
      <w:r w:rsidRPr="00542C92">
        <w:rPr>
          <w:rFonts w:eastAsia="Calibri" w:cs="Arial"/>
          <w:sz w:val="24"/>
          <w:szCs w:val="24"/>
          <w:lang w:eastAsia="en-US"/>
        </w:rPr>
        <w:t xml:space="preserve">dispatch </w:t>
      </w:r>
      <w:r>
        <w:rPr>
          <w:rFonts w:eastAsia="Calibri" w:cs="Arial"/>
          <w:sz w:val="24"/>
          <w:szCs w:val="24"/>
          <w:lang w:eastAsia="en-US"/>
        </w:rPr>
        <w:t>t</w:t>
      </w:r>
      <w:r w:rsidRPr="00542C92">
        <w:rPr>
          <w:rFonts w:eastAsia="Calibri" w:cs="Arial"/>
          <w:sz w:val="24"/>
          <w:szCs w:val="24"/>
          <w:lang w:eastAsia="en-US"/>
        </w:rPr>
        <w:t>he closest engineer and confirm e</w:t>
      </w:r>
      <w:r>
        <w:rPr>
          <w:rFonts w:eastAsia="Calibri" w:cs="Arial"/>
          <w:sz w:val="24"/>
          <w:szCs w:val="24"/>
          <w:lang w:eastAsia="en-US"/>
        </w:rPr>
        <w:t xml:space="preserve">stimated time of arrival </w:t>
      </w:r>
      <w:r w:rsidRPr="00542C92">
        <w:rPr>
          <w:rFonts w:eastAsia="Calibri" w:cs="Arial"/>
          <w:sz w:val="24"/>
          <w:szCs w:val="24"/>
          <w:lang w:eastAsia="en-US"/>
        </w:rPr>
        <w:t xml:space="preserve">with </w:t>
      </w:r>
      <w:r>
        <w:rPr>
          <w:rFonts w:eastAsia="Calibri" w:cs="Arial"/>
          <w:sz w:val="24"/>
          <w:szCs w:val="24"/>
          <w:lang w:eastAsia="en-US"/>
        </w:rPr>
        <w:t xml:space="preserve">the </w:t>
      </w:r>
      <w:r w:rsidRPr="00542C92">
        <w:rPr>
          <w:rFonts w:eastAsia="Calibri" w:cs="Arial"/>
          <w:sz w:val="24"/>
          <w:szCs w:val="24"/>
          <w:lang w:eastAsia="en-US"/>
        </w:rPr>
        <w:t xml:space="preserve">entrapped </w:t>
      </w:r>
      <w:proofErr w:type="gramStart"/>
      <w:r w:rsidRPr="00542C92">
        <w:rPr>
          <w:rFonts w:eastAsia="Calibri" w:cs="Arial"/>
          <w:sz w:val="24"/>
          <w:szCs w:val="24"/>
          <w:lang w:eastAsia="en-US"/>
        </w:rPr>
        <w:t>persons</w:t>
      </w:r>
      <w:r>
        <w:rPr>
          <w:rFonts w:eastAsia="Calibri" w:cs="Arial"/>
          <w:sz w:val="24"/>
          <w:szCs w:val="24"/>
          <w:lang w:eastAsia="en-US"/>
        </w:rPr>
        <w:t>;</w:t>
      </w:r>
      <w:proofErr w:type="gramEnd"/>
    </w:p>
    <w:p w14:paraId="3EB3DE91" w14:textId="77777777" w:rsidR="00C55FF6" w:rsidRPr="00542C92" w:rsidRDefault="00C55FF6" w:rsidP="00C55FF6">
      <w:pPr>
        <w:numPr>
          <w:ilvl w:val="0"/>
          <w:numId w:val="3"/>
        </w:numPr>
        <w:rPr>
          <w:rFonts w:eastAsia="Calibri" w:cs="Arial"/>
          <w:sz w:val="24"/>
          <w:szCs w:val="24"/>
          <w:lang w:eastAsia="en-US"/>
        </w:rPr>
      </w:pPr>
      <w:r w:rsidRPr="00542C92">
        <w:rPr>
          <w:rFonts w:eastAsia="Calibri" w:cs="Arial"/>
          <w:sz w:val="24"/>
          <w:szCs w:val="24"/>
          <w:lang w:eastAsia="en-US"/>
        </w:rPr>
        <w:t xml:space="preserve">call </w:t>
      </w:r>
      <w:r>
        <w:rPr>
          <w:rFonts w:eastAsia="Calibri" w:cs="Arial"/>
          <w:sz w:val="24"/>
          <w:szCs w:val="24"/>
          <w:lang w:eastAsia="en-US"/>
        </w:rPr>
        <w:t xml:space="preserve">the premises </w:t>
      </w:r>
      <w:r w:rsidRPr="00542C92">
        <w:rPr>
          <w:rFonts w:eastAsia="Calibri" w:cs="Arial"/>
          <w:sz w:val="24"/>
          <w:szCs w:val="24"/>
          <w:lang w:eastAsia="en-US"/>
        </w:rPr>
        <w:t>using the data base of contacts held on the</w:t>
      </w:r>
      <w:r>
        <w:rPr>
          <w:rFonts w:eastAsia="Calibri" w:cs="Arial"/>
          <w:sz w:val="24"/>
          <w:szCs w:val="24"/>
          <w:lang w:eastAsia="en-US"/>
        </w:rPr>
        <w:t>ir</w:t>
      </w:r>
      <w:r w:rsidRPr="00542C92">
        <w:rPr>
          <w:rFonts w:eastAsia="Calibri" w:cs="Arial"/>
          <w:sz w:val="24"/>
          <w:szCs w:val="24"/>
          <w:lang w:eastAsia="en-US"/>
        </w:rPr>
        <w:t xml:space="preserve"> </w:t>
      </w:r>
      <w:proofErr w:type="gramStart"/>
      <w:r w:rsidRPr="00542C92">
        <w:rPr>
          <w:rFonts w:eastAsia="Calibri" w:cs="Arial"/>
          <w:sz w:val="24"/>
          <w:szCs w:val="24"/>
          <w:lang w:eastAsia="en-US"/>
        </w:rPr>
        <w:t>system</w:t>
      </w:r>
      <w:r>
        <w:rPr>
          <w:rFonts w:eastAsia="Calibri" w:cs="Arial"/>
          <w:sz w:val="24"/>
          <w:szCs w:val="24"/>
          <w:lang w:eastAsia="en-US"/>
        </w:rPr>
        <w:t>;</w:t>
      </w:r>
      <w:proofErr w:type="gramEnd"/>
    </w:p>
    <w:p w14:paraId="156E2D2E" w14:textId="77777777" w:rsidR="00C55FF6" w:rsidRPr="00542C92" w:rsidRDefault="00C55FF6" w:rsidP="00C55FF6">
      <w:pPr>
        <w:numPr>
          <w:ilvl w:val="0"/>
          <w:numId w:val="3"/>
        </w:numPr>
        <w:rPr>
          <w:rFonts w:eastAsia="Calibri" w:cs="Arial"/>
          <w:sz w:val="24"/>
          <w:szCs w:val="24"/>
          <w:lang w:eastAsia="en-US"/>
        </w:rPr>
      </w:pPr>
      <w:r>
        <w:rPr>
          <w:rFonts w:eastAsia="Calibri" w:cs="Arial"/>
          <w:sz w:val="24"/>
          <w:szCs w:val="24"/>
          <w:lang w:eastAsia="en-US"/>
        </w:rPr>
        <w:t xml:space="preserve">carry out several </w:t>
      </w:r>
      <w:r w:rsidRPr="00542C92">
        <w:rPr>
          <w:rFonts w:eastAsia="Calibri" w:cs="Arial"/>
          <w:sz w:val="24"/>
          <w:szCs w:val="24"/>
          <w:lang w:eastAsia="en-US"/>
        </w:rPr>
        <w:t>call backs to the entrapped passengers and if they become distressed will remain on the phone.</w:t>
      </w:r>
    </w:p>
    <w:p w14:paraId="3EC802A5" w14:textId="77777777" w:rsidR="00C55FF6" w:rsidRDefault="00C55FF6" w:rsidP="00C55FF6">
      <w:pPr>
        <w:pStyle w:val="BodyTextIndent2"/>
        <w:ind w:left="0"/>
        <w:rPr>
          <w:i w:val="0"/>
          <w:iCs/>
          <w:color w:val="000000"/>
        </w:rPr>
      </w:pPr>
    </w:p>
    <w:p w14:paraId="1A1A51FB" w14:textId="77777777" w:rsidR="00C55FF6" w:rsidRDefault="00C55FF6" w:rsidP="00C55FF6">
      <w:pPr>
        <w:pStyle w:val="BodyTextIndent2"/>
        <w:numPr>
          <w:ilvl w:val="0"/>
          <w:numId w:val="1"/>
        </w:numPr>
        <w:rPr>
          <w:rFonts w:eastAsia="Calibri" w:cs="Arial"/>
          <w:i w:val="0"/>
          <w:iCs/>
          <w:color w:val="auto"/>
          <w:szCs w:val="24"/>
        </w:rPr>
      </w:pPr>
      <w:r>
        <w:rPr>
          <w:rFonts w:eastAsia="Calibri" w:cs="Arial"/>
          <w:i w:val="0"/>
          <w:iCs/>
          <w:color w:val="auto"/>
          <w:szCs w:val="24"/>
        </w:rPr>
        <w:t xml:space="preserve">Each </w:t>
      </w:r>
      <w:r w:rsidRPr="00453E10">
        <w:rPr>
          <w:rFonts w:eastAsia="Calibri" w:cs="Arial"/>
          <w:i w:val="0"/>
          <w:iCs/>
          <w:color w:val="auto"/>
          <w:szCs w:val="24"/>
        </w:rPr>
        <w:t xml:space="preserve">premises </w:t>
      </w:r>
      <w:r>
        <w:rPr>
          <w:rFonts w:eastAsia="Calibri" w:cs="Arial"/>
          <w:i w:val="0"/>
          <w:iCs/>
          <w:color w:val="auto"/>
          <w:szCs w:val="24"/>
        </w:rPr>
        <w:t xml:space="preserve">with a passenger lift </w:t>
      </w:r>
      <w:r w:rsidRPr="00453E10">
        <w:rPr>
          <w:rFonts w:eastAsia="Calibri" w:cs="Arial"/>
          <w:i w:val="0"/>
          <w:iCs/>
          <w:color w:val="auto"/>
          <w:szCs w:val="24"/>
        </w:rPr>
        <w:t>should have</w:t>
      </w:r>
      <w:r>
        <w:rPr>
          <w:rFonts w:eastAsia="Calibri" w:cs="Arial"/>
          <w:i w:val="0"/>
          <w:iCs/>
          <w:color w:val="auto"/>
          <w:szCs w:val="24"/>
        </w:rPr>
        <w:t xml:space="preserve"> a </w:t>
      </w:r>
      <w:r w:rsidRPr="00453E10">
        <w:rPr>
          <w:rFonts w:eastAsia="Calibri" w:cs="Arial"/>
          <w:i w:val="0"/>
          <w:iCs/>
          <w:color w:val="auto"/>
          <w:szCs w:val="24"/>
        </w:rPr>
        <w:t>writ</w:t>
      </w:r>
      <w:r>
        <w:rPr>
          <w:rFonts w:eastAsia="Calibri" w:cs="Arial"/>
          <w:i w:val="0"/>
          <w:iCs/>
          <w:color w:val="auto"/>
          <w:szCs w:val="24"/>
        </w:rPr>
        <w:t xml:space="preserve">ten </w:t>
      </w:r>
      <w:r w:rsidRPr="00453E10">
        <w:rPr>
          <w:rFonts w:eastAsia="Calibri" w:cs="Arial"/>
          <w:i w:val="0"/>
          <w:iCs/>
          <w:color w:val="auto"/>
          <w:szCs w:val="24"/>
        </w:rPr>
        <w:t>proce</w:t>
      </w:r>
      <w:r>
        <w:rPr>
          <w:rFonts w:eastAsia="Calibri" w:cs="Arial"/>
          <w:i w:val="0"/>
          <w:iCs/>
          <w:color w:val="auto"/>
          <w:szCs w:val="24"/>
        </w:rPr>
        <w:t xml:space="preserve">dure, that all staff are made aware of, for what to do upon </w:t>
      </w:r>
      <w:r w:rsidRPr="00756610">
        <w:rPr>
          <w:rFonts w:eastAsia="Calibri" w:cs="Arial"/>
          <w:i w:val="0"/>
          <w:iCs/>
          <w:color w:val="auto"/>
          <w:szCs w:val="24"/>
        </w:rPr>
        <w:t>hearing the audible lift alarm or receiving notification from the Rescue Service call centre of a trapped in situation.</w:t>
      </w:r>
      <w:r>
        <w:rPr>
          <w:rFonts w:eastAsia="Calibri" w:cs="Arial"/>
          <w:i w:val="0"/>
          <w:iCs/>
          <w:color w:val="auto"/>
          <w:szCs w:val="24"/>
        </w:rPr>
        <w:t xml:space="preserve">  For most premises </w:t>
      </w:r>
      <w:r w:rsidRPr="00453E10">
        <w:rPr>
          <w:rFonts w:eastAsia="Calibri" w:cs="Arial"/>
          <w:i w:val="0"/>
          <w:iCs/>
          <w:color w:val="auto"/>
          <w:szCs w:val="24"/>
        </w:rPr>
        <w:t>this will be something like:</w:t>
      </w:r>
    </w:p>
    <w:p w14:paraId="7EC7BC15" w14:textId="77777777" w:rsidR="00C55FF6" w:rsidRDefault="00C55FF6" w:rsidP="00C55FF6">
      <w:pPr>
        <w:pStyle w:val="BodyTextIndent2"/>
        <w:ind w:left="0"/>
        <w:rPr>
          <w:rFonts w:eastAsia="Calibri" w:cs="Arial"/>
          <w:i w:val="0"/>
          <w:iCs/>
          <w:color w:val="auto"/>
          <w:szCs w:val="24"/>
        </w:rPr>
      </w:pPr>
    </w:p>
    <w:p w14:paraId="4F8770C8" w14:textId="77777777" w:rsidR="00C55FF6" w:rsidRDefault="00C55FF6" w:rsidP="00C55FF6">
      <w:pPr>
        <w:numPr>
          <w:ilvl w:val="0"/>
          <w:numId w:val="4"/>
        </w:numPr>
        <w:spacing w:after="160" w:line="259" w:lineRule="auto"/>
        <w:contextualSpacing/>
        <w:rPr>
          <w:rFonts w:eastAsia="Calibri" w:cs="Arial"/>
          <w:sz w:val="24"/>
          <w:szCs w:val="24"/>
          <w:lang w:eastAsia="en-US"/>
        </w:rPr>
      </w:pPr>
      <w:r w:rsidRPr="00841911">
        <w:rPr>
          <w:rFonts w:eastAsia="Calibri" w:cs="Arial"/>
          <w:sz w:val="24"/>
          <w:szCs w:val="24"/>
          <w:lang w:eastAsia="en-US"/>
        </w:rPr>
        <w:t xml:space="preserve">Duty staff investigate </w:t>
      </w:r>
      <w:r>
        <w:rPr>
          <w:rFonts w:eastAsia="Calibri" w:cs="Arial"/>
          <w:sz w:val="24"/>
          <w:szCs w:val="24"/>
          <w:lang w:eastAsia="en-US"/>
        </w:rPr>
        <w:t xml:space="preserve">immediately, </w:t>
      </w:r>
      <w:r w:rsidRPr="00841911">
        <w:rPr>
          <w:rFonts w:eastAsia="Calibri" w:cs="Arial"/>
          <w:sz w:val="24"/>
          <w:szCs w:val="24"/>
          <w:lang w:eastAsia="en-US"/>
        </w:rPr>
        <w:t xml:space="preserve">and </w:t>
      </w:r>
      <w:r>
        <w:rPr>
          <w:rFonts w:eastAsia="Calibri" w:cs="Arial"/>
          <w:sz w:val="24"/>
          <w:szCs w:val="24"/>
          <w:lang w:eastAsia="en-US"/>
        </w:rPr>
        <w:t xml:space="preserve">if possible, </w:t>
      </w:r>
      <w:r w:rsidRPr="00841911">
        <w:rPr>
          <w:rFonts w:eastAsia="Calibri" w:cs="Arial"/>
          <w:sz w:val="24"/>
          <w:szCs w:val="24"/>
          <w:lang w:eastAsia="en-US"/>
        </w:rPr>
        <w:t xml:space="preserve">make contact with </w:t>
      </w:r>
      <w:r>
        <w:rPr>
          <w:rFonts w:eastAsia="Calibri" w:cs="Arial"/>
          <w:sz w:val="24"/>
          <w:szCs w:val="24"/>
          <w:lang w:eastAsia="en-US"/>
        </w:rPr>
        <w:t xml:space="preserve">the trapped </w:t>
      </w:r>
      <w:r w:rsidRPr="00841911">
        <w:rPr>
          <w:rFonts w:eastAsia="Calibri" w:cs="Arial"/>
          <w:sz w:val="24"/>
          <w:szCs w:val="24"/>
          <w:lang w:eastAsia="en-US"/>
        </w:rPr>
        <w:t>passenger</w:t>
      </w:r>
      <w:r>
        <w:rPr>
          <w:rFonts w:eastAsia="Calibri" w:cs="Arial"/>
          <w:sz w:val="24"/>
          <w:szCs w:val="24"/>
          <w:lang w:eastAsia="en-US"/>
        </w:rPr>
        <w:t>; via the intercom in the machine room (if the lift has one)</w:t>
      </w:r>
      <w:r w:rsidRPr="00756610">
        <w:rPr>
          <w:rFonts w:eastAsia="Calibri" w:cs="Arial"/>
          <w:sz w:val="24"/>
          <w:szCs w:val="24"/>
          <w:lang w:eastAsia="en-US"/>
        </w:rPr>
        <w:t xml:space="preserve"> or</w:t>
      </w:r>
      <w:r>
        <w:rPr>
          <w:rFonts w:eastAsia="Calibri" w:cs="Arial"/>
          <w:sz w:val="24"/>
          <w:szCs w:val="24"/>
          <w:lang w:eastAsia="en-US"/>
        </w:rPr>
        <w:t xml:space="preserve"> by other </w:t>
      </w:r>
      <w:proofErr w:type="gramStart"/>
      <w:r>
        <w:rPr>
          <w:rFonts w:eastAsia="Calibri" w:cs="Arial"/>
          <w:sz w:val="24"/>
          <w:szCs w:val="24"/>
          <w:lang w:eastAsia="en-US"/>
        </w:rPr>
        <w:t>means;</w:t>
      </w:r>
      <w:proofErr w:type="gramEnd"/>
    </w:p>
    <w:p w14:paraId="19FE8BF0" w14:textId="77777777" w:rsidR="00C55FF6" w:rsidRPr="00841911" w:rsidRDefault="00C55FF6" w:rsidP="00C55FF6">
      <w:pPr>
        <w:numPr>
          <w:ilvl w:val="0"/>
          <w:numId w:val="4"/>
        </w:numPr>
        <w:spacing w:after="160" w:line="259" w:lineRule="auto"/>
        <w:contextualSpacing/>
        <w:rPr>
          <w:rFonts w:eastAsia="Calibri" w:cs="Arial"/>
          <w:sz w:val="24"/>
          <w:szCs w:val="24"/>
          <w:lang w:eastAsia="en-US"/>
        </w:rPr>
      </w:pPr>
      <w:r>
        <w:rPr>
          <w:rFonts w:eastAsia="Calibri" w:cs="Arial"/>
          <w:sz w:val="24"/>
          <w:szCs w:val="24"/>
          <w:lang w:eastAsia="en-US"/>
        </w:rPr>
        <w:t xml:space="preserve">Put up signs to say the lift is out of </w:t>
      </w:r>
      <w:proofErr w:type="gramStart"/>
      <w:r>
        <w:rPr>
          <w:rFonts w:eastAsia="Calibri" w:cs="Arial"/>
          <w:sz w:val="24"/>
          <w:szCs w:val="24"/>
          <w:lang w:eastAsia="en-US"/>
        </w:rPr>
        <w:t>order;</w:t>
      </w:r>
      <w:proofErr w:type="gramEnd"/>
    </w:p>
    <w:p w14:paraId="554B4383" w14:textId="77777777" w:rsidR="00C55FF6" w:rsidRPr="00841911" w:rsidRDefault="00C55FF6" w:rsidP="00C55FF6">
      <w:pPr>
        <w:numPr>
          <w:ilvl w:val="0"/>
          <w:numId w:val="4"/>
        </w:numPr>
        <w:spacing w:after="160" w:line="259" w:lineRule="auto"/>
        <w:contextualSpacing/>
        <w:rPr>
          <w:rFonts w:eastAsia="Calibri" w:cs="Arial"/>
          <w:sz w:val="24"/>
          <w:szCs w:val="24"/>
          <w:lang w:eastAsia="en-US"/>
        </w:rPr>
      </w:pPr>
      <w:r>
        <w:rPr>
          <w:rFonts w:eastAsia="Calibri" w:cs="Arial"/>
          <w:sz w:val="24"/>
          <w:szCs w:val="24"/>
          <w:lang w:eastAsia="en-US"/>
        </w:rPr>
        <w:t>Keep in touch with the Rescue Service as they monitor the passenger’s welfare.</w:t>
      </w:r>
    </w:p>
    <w:p w14:paraId="4369E3D0" w14:textId="77777777" w:rsidR="00C55FF6" w:rsidRPr="00841911" w:rsidRDefault="00C55FF6" w:rsidP="00C55FF6">
      <w:pPr>
        <w:numPr>
          <w:ilvl w:val="0"/>
          <w:numId w:val="4"/>
        </w:numPr>
        <w:spacing w:after="160" w:line="259" w:lineRule="auto"/>
        <w:contextualSpacing/>
        <w:rPr>
          <w:rFonts w:eastAsia="Calibri" w:cs="Arial"/>
          <w:sz w:val="24"/>
          <w:szCs w:val="24"/>
          <w:lang w:eastAsia="en-US"/>
        </w:rPr>
      </w:pPr>
      <w:r w:rsidRPr="00841911">
        <w:rPr>
          <w:rFonts w:eastAsia="Calibri" w:cs="Arial"/>
          <w:sz w:val="24"/>
          <w:szCs w:val="24"/>
          <w:lang w:eastAsia="en-US"/>
        </w:rPr>
        <w:t xml:space="preserve">If passenger welfare </w:t>
      </w:r>
      <w:r>
        <w:rPr>
          <w:rFonts w:eastAsia="Calibri" w:cs="Arial"/>
          <w:sz w:val="24"/>
          <w:szCs w:val="24"/>
          <w:lang w:eastAsia="en-US"/>
        </w:rPr>
        <w:t xml:space="preserve">is </w:t>
      </w:r>
      <w:r w:rsidRPr="00841911">
        <w:rPr>
          <w:rFonts w:eastAsia="Calibri" w:cs="Arial"/>
          <w:sz w:val="24"/>
          <w:szCs w:val="24"/>
          <w:lang w:eastAsia="en-US"/>
        </w:rPr>
        <w:t xml:space="preserve">acceptable wait for </w:t>
      </w:r>
      <w:r>
        <w:rPr>
          <w:rFonts w:eastAsia="Calibri" w:cs="Arial"/>
          <w:sz w:val="24"/>
          <w:szCs w:val="24"/>
          <w:lang w:eastAsia="en-US"/>
        </w:rPr>
        <w:t xml:space="preserve">the Rescue Service </w:t>
      </w:r>
      <w:r w:rsidRPr="00841911">
        <w:rPr>
          <w:rFonts w:eastAsia="Calibri" w:cs="Arial"/>
          <w:sz w:val="24"/>
          <w:szCs w:val="24"/>
          <w:lang w:eastAsia="en-US"/>
        </w:rPr>
        <w:t>to arrive</w:t>
      </w:r>
      <w:r>
        <w:rPr>
          <w:rFonts w:eastAsia="Calibri" w:cs="Arial"/>
          <w:sz w:val="24"/>
          <w:szCs w:val="24"/>
          <w:lang w:eastAsia="en-US"/>
        </w:rPr>
        <w:t>.</w:t>
      </w:r>
    </w:p>
    <w:p w14:paraId="505579A1" w14:textId="5C8BBC68" w:rsidR="00C55FF6" w:rsidRDefault="00C55FF6" w:rsidP="00C55FF6">
      <w:pPr>
        <w:numPr>
          <w:ilvl w:val="0"/>
          <w:numId w:val="4"/>
        </w:numPr>
        <w:spacing w:after="160" w:line="259" w:lineRule="auto"/>
        <w:contextualSpacing/>
        <w:rPr>
          <w:rFonts w:eastAsia="Calibri" w:cs="Arial"/>
          <w:sz w:val="24"/>
          <w:szCs w:val="24"/>
          <w:lang w:eastAsia="en-US"/>
        </w:rPr>
      </w:pPr>
      <w:r w:rsidRPr="00841911">
        <w:rPr>
          <w:rFonts w:eastAsia="Calibri" w:cs="Arial"/>
          <w:sz w:val="24"/>
          <w:szCs w:val="24"/>
          <w:lang w:eastAsia="en-US"/>
        </w:rPr>
        <w:t xml:space="preserve">If passenger health/welfare is/has </w:t>
      </w:r>
      <w:r>
        <w:rPr>
          <w:rFonts w:eastAsia="Calibri" w:cs="Arial"/>
          <w:sz w:val="24"/>
          <w:szCs w:val="24"/>
          <w:lang w:eastAsia="en-US"/>
        </w:rPr>
        <w:t>developed into a</w:t>
      </w:r>
      <w:r w:rsidRPr="00841911">
        <w:rPr>
          <w:rFonts w:eastAsia="Calibri" w:cs="Arial"/>
          <w:sz w:val="24"/>
          <w:szCs w:val="24"/>
          <w:lang w:eastAsia="en-US"/>
        </w:rPr>
        <w:t>n emergency</w:t>
      </w:r>
      <w:r>
        <w:rPr>
          <w:rFonts w:eastAsia="Calibri" w:cs="Arial"/>
          <w:sz w:val="24"/>
          <w:szCs w:val="24"/>
          <w:lang w:eastAsia="en-US"/>
        </w:rPr>
        <w:t xml:space="preserve">, liaise first with the Rescue Service to get an estimated time of arrival and, if unacceptable, call </w:t>
      </w:r>
      <w:r w:rsidR="00102244">
        <w:rPr>
          <w:rFonts w:eastAsia="Calibri" w:cs="Arial"/>
          <w:sz w:val="24"/>
          <w:szCs w:val="24"/>
          <w:lang w:eastAsia="en-US"/>
        </w:rPr>
        <w:t xml:space="preserve">999 for </w:t>
      </w:r>
      <w:r>
        <w:rPr>
          <w:rFonts w:eastAsia="Calibri" w:cs="Arial"/>
          <w:sz w:val="24"/>
          <w:szCs w:val="24"/>
          <w:lang w:eastAsia="en-US"/>
        </w:rPr>
        <w:t xml:space="preserve">the </w:t>
      </w:r>
      <w:r w:rsidRPr="00841911">
        <w:rPr>
          <w:rFonts w:eastAsia="Calibri" w:cs="Arial"/>
          <w:sz w:val="24"/>
          <w:szCs w:val="24"/>
          <w:lang w:eastAsia="en-US"/>
        </w:rPr>
        <w:t xml:space="preserve">Fire </w:t>
      </w:r>
      <w:r w:rsidR="00A5375C">
        <w:rPr>
          <w:rFonts w:eastAsia="Calibri" w:cs="Arial"/>
          <w:sz w:val="24"/>
          <w:szCs w:val="24"/>
          <w:lang w:eastAsia="en-US"/>
        </w:rPr>
        <w:t xml:space="preserve">and </w:t>
      </w:r>
      <w:r>
        <w:rPr>
          <w:rFonts w:eastAsia="Calibri" w:cs="Arial"/>
          <w:sz w:val="24"/>
          <w:szCs w:val="24"/>
          <w:lang w:eastAsia="en-US"/>
        </w:rPr>
        <w:t>Service to attend.</w:t>
      </w:r>
    </w:p>
    <w:p w14:paraId="7A27F1DF" w14:textId="25DC5A68" w:rsidR="00C55FF6" w:rsidRPr="00841911" w:rsidRDefault="00C55FF6" w:rsidP="00C55FF6">
      <w:pPr>
        <w:numPr>
          <w:ilvl w:val="0"/>
          <w:numId w:val="4"/>
        </w:numPr>
        <w:spacing w:after="160" w:line="259" w:lineRule="auto"/>
        <w:contextualSpacing/>
        <w:rPr>
          <w:rFonts w:eastAsia="Calibri" w:cs="Arial"/>
          <w:sz w:val="24"/>
          <w:szCs w:val="24"/>
          <w:lang w:eastAsia="en-US"/>
        </w:rPr>
      </w:pPr>
      <w:r>
        <w:rPr>
          <w:rFonts w:eastAsia="Calibri" w:cs="Arial"/>
          <w:sz w:val="24"/>
          <w:szCs w:val="24"/>
          <w:lang w:eastAsia="en-US"/>
        </w:rPr>
        <w:t>Soon after the release, the incident should be reported on ERP and the Release of passenger from lift procedure should be reviewed.</w:t>
      </w:r>
    </w:p>
    <w:p w14:paraId="6976F6CA" w14:textId="77777777" w:rsidR="00C55FF6" w:rsidRPr="00841911" w:rsidRDefault="00C55FF6" w:rsidP="00C55FF6">
      <w:pPr>
        <w:spacing w:after="160" w:line="259" w:lineRule="auto"/>
        <w:ind w:left="720"/>
        <w:contextualSpacing/>
        <w:rPr>
          <w:rFonts w:eastAsia="Calibri" w:cs="Arial"/>
          <w:sz w:val="24"/>
          <w:szCs w:val="24"/>
          <w:lang w:eastAsia="en-US"/>
        </w:rPr>
      </w:pPr>
    </w:p>
    <w:p w14:paraId="13E68A1D" w14:textId="002C8C52" w:rsidR="00C55FF6" w:rsidRDefault="00C55FF6" w:rsidP="00C55FF6">
      <w:pPr>
        <w:spacing w:after="160" w:line="259" w:lineRule="auto"/>
        <w:rPr>
          <w:rFonts w:eastAsia="Calibri" w:cs="Arial"/>
          <w:sz w:val="24"/>
          <w:szCs w:val="24"/>
          <w:lang w:eastAsia="en-US"/>
        </w:rPr>
      </w:pPr>
      <w:r>
        <w:rPr>
          <w:rFonts w:eastAsia="Calibri" w:cs="Arial"/>
          <w:sz w:val="24"/>
          <w:szCs w:val="24"/>
          <w:lang w:eastAsia="en-US"/>
        </w:rPr>
        <w:t xml:space="preserve">If </w:t>
      </w:r>
      <w:r w:rsidRPr="00841911">
        <w:rPr>
          <w:rFonts w:eastAsia="Calibri" w:cs="Arial"/>
          <w:sz w:val="24"/>
          <w:szCs w:val="24"/>
          <w:lang w:eastAsia="en-US"/>
        </w:rPr>
        <w:t>Premise</w:t>
      </w:r>
      <w:r>
        <w:rPr>
          <w:rFonts w:eastAsia="Calibri" w:cs="Arial"/>
          <w:sz w:val="24"/>
          <w:szCs w:val="24"/>
          <w:lang w:eastAsia="en-US"/>
        </w:rPr>
        <w:t>/Facilities</w:t>
      </w:r>
      <w:r w:rsidRPr="00841911">
        <w:rPr>
          <w:rFonts w:eastAsia="Calibri" w:cs="Arial"/>
          <w:sz w:val="24"/>
          <w:szCs w:val="24"/>
          <w:lang w:eastAsia="en-US"/>
        </w:rPr>
        <w:t xml:space="preserve"> Managers </w:t>
      </w:r>
      <w:r>
        <w:rPr>
          <w:rFonts w:eastAsia="Calibri" w:cs="Arial"/>
          <w:sz w:val="24"/>
          <w:szCs w:val="24"/>
          <w:lang w:eastAsia="en-US"/>
        </w:rPr>
        <w:t xml:space="preserve">feel strongly that the approach recommended above is not appropriate for their premises, they have </w:t>
      </w:r>
      <w:r w:rsidRPr="00841911">
        <w:rPr>
          <w:rFonts w:eastAsia="Calibri" w:cs="Arial"/>
          <w:sz w:val="24"/>
          <w:szCs w:val="24"/>
          <w:lang w:eastAsia="en-US"/>
        </w:rPr>
        <w:t xml:space="preserve">the option of </w:t>
      </w:r>
      <w:r>
        <w:rPr>
          <w:rFonts w:eastAsia="Calibri" w:cs="Arial"/>
          <w:sz w:val="24"/>
          <w:szCs w:val="24"/>
          <w:lang w:eastAsia="en-US"/>
        </w:rPr>
        <w:t xml:space="preserve">paying for some staff to be formally </w:t>
      </w:r>
      <w:r w:rsidRPr="00841911">
        <w:rPr>
          <w:rFonts w:eastAsia="Calibri" w:cs="Arial"/>
          <w:sz w:val="24"/>
          <w:szCs w:val="24"/>
          <w:lang w:eastAsia="en-US"/>
        </w:rPr>
        <w:t>train</w:t>
      </w:r>
      <w:r>
        <w:rPr>
          <w:rFonts w:eastAsia="Calibri" w:cs="Arial"/>
          <w:sz w:val="24"/>
          <w:szCs w:val="24"/>
          <w:lang w:eastAsia="en-US"/>
        </w:rPr>
        <w:t>ed</w:t>
      </w:r>
      <w:r w:rsidRPr="00841911">
        <w:rPr>
          <w:rFonts w:eastAsia="Calibri" w:cs="Arial"/>
          <w:sz w:val="24"/>
          <w:szCs w:val="24"/>
          <w:lang w:eastAsia="en-US"/>
        </w:rPr>
        <w:t xml:space="preserve"> in </w:t>
      </w:r>
      <w:r>
        <w:rPr>
          <w:rFonts w:eastAsia="Calibri" w:cs="Arial"/>
          <w:sz w:val="24"/>
          <w:szCs w:val="24"/>
          <w:lang w:eastAsia="en-US"/>
        </w:rPr>
        <w:t>passenger</w:t>
      </w:r>
      <w:r w:rsidRPr="00841911">
        <w:rPr>
          <w:rFonts w:eastAsia="Calibri" w:cs="Arial"/>
          <w:sz w:val="24"/>
          <w:szCs w:val="24"/>
          <w:lang w:eastAsia="en-US"/>
        </w:rPr>
        <w:t xml:space="preserve"> release</w:t>
      </w:r>
      <w:r>
        <w:rPr>
          <w:rFonts w:eastAsia="Calibri" w:cs="Arial"/>
          <w:sz w:val="24"/>
          <w:szCs w:val="24"/>
          <w:lang w:eastAsia="en-US"/>
        </w:rPr>
        <w:t xml:space="preserve"> and authorised to carry them out.  In this situation, a specific risk assessment and procedure must be written in consultation with the Occupational Health and Safety Team to cover the release of entrapped passengers.  Authorised staff would be expected to undergo formal refresher </w:t>
      </w:r>
      <w:r w:rsidRPr="00841911">
        <w:rPr>
          <w:rFonts w:eastAsia="Calibri" w:cs="Arial"/>
          <w:sz w:val="24"/>
          <w:szCs w:val="24"/>
          <w:lang w:eastAsia="en-US"/>
        </w:rPr>
        <w:t>training</w:t>
      </w:r>
      <w:r>
        <w:rPr>
          <w:rFonts w:eastAsia="Calibri" w:cs="Arial"/>
          <w:sz w:val="24"/>
          <w:szCs w:val="24"/>
          <w:lang w:eastAsia="en-US"/>
        </w:rPr>
        <w:t xml:space="preserve"> annually</w:t>
      </w:r>
      <w:r w:rsidR="005C5282">
        <w:rPr>
          <w:rFonts w:eastAsia="Calibri" w:cs="Arial"/>
          <w:sz w:val="24"/>
          <w:szCs w:val="24"/>
          <w:lang w:eastAsia="en-US"/>
        </w:rPr>
        <w:t xml:space="preserve"> </w:t>
      </w:r>
      <w:r>
        <w:rPr>
          <w:rFonts w:eastAsia="Calibri" w:cs="Arial"/>
          <w:sz w:val="24"/>
          <w:szCs w:val="24"/>
          <w:lang w:eastAsia="en-US"/>
        </w:rPr>
        <w:t>to maintain their competence in passenger release.</w:t>
      </w:r>
    </w:p>
    <w:p w14:paraId="421618D2" w14:textId="77777777" w:rsidR="00C55FF6" w:rsidRPr="00333871" w:rsidRDefault="00C55FF6" w:rsidP="00C55FF6">
      <w:pPr>
        <w:spacing w:before="100" w:beforeAutospacing="1" w:after="100" w:afterAutospacing="1"/>
        <w:rPr>
          <w:rFonts w:ascii="Times New Roman" w:hAnsi="Times New Roman"/>
          <w:b/>
          <w:bCs/>
          <w:color w:val="000000"/>
          <w:sz w:val="27"/>
          <w:szCs w:val="27"/>
          <w:u w:val="single"/>
        </w:rPr>
      </w:pPr>
      <w:r w:rsidRPr="00333871">
        <w:rPr>
          <w:rFonts w:ascii="Times New Roman" w:hAnsi="Times New Roman"/>
          <w:b/>
          <w:bCs/>
          <w:color w:val="000000"/>
          <w:sz w:val="27"/>
          <w:szCs w:val="27"/>
          <w:u w:val="single"/>
        </w:rPr>
        <w:t>Review</w:t>
      </w:r>
    </w:p>
    <w:p w14:paraId="3ECB147B" w14:textId="164736C7" w:rsidR="00C55FF6" w:rsidRPr="007015AD" w:rsidRDefault="00C55FF6" w:rsidP="00124F00">
      <w:pPr>
        <w:rPr>
          <w:rFonts w:cs="Arial"/>
          <w:color w:val="000000"/>
          <w:sz w:val="24"/>
          <w:szCs w:val="24"/>
        </w:rPr>
      </w:pPr>
      <w:r w:rsidRPr="007015AD">
        <w:rPr>
          <w:rFonts w:cs="Arial"/>
          <w:color w:val="000000"/>
          <w:sz w:val="24"/>
          <w:szCs w:val="24"/>
        </w:rPr>
        <w:t>Completed by</w:t>
      </w:r>
      <w:r w:rsidR="00F80EC1">
        <w:rPr>
          <w:rFonts w:cs="Arial"/>
          <w:color w:val="000000"/>
          <w:sz w:val="24"/>
          <w:szCs w:val="24"/>
        </w:rPr>
        <w:t>:</w:t>
      </w:r>
      <w:r w:rsidR="00F80EC1">
        <w:rPr>
          <w:rFonts w:cs="Arial"/>
          <w:color w:val="000000"/>
          <w:sz w:val="24"/>
          <w:szCs w:val="24"/>
        </w:rPr>
        <w:tab/>
      </w:r>
      <w:r w:rsidRPr="007015AD">
        <w:rPr>
          <w:rFonts w:cs="Arial"/>
          <w:color w:val="000000"/>
          <w:sz w:val="24"/>
          <w:szCs w:val="24"/>
        </w:rPr>
        <w:t xml:space="preserve"> </w:t>
      </w:r>
      <w:r w:rsidR="00F80EC1">
        <w:rPr>
          <w:rFonts w:cs="Arial"/>
          <w:color w:val="000000"/>
          <w:sz w:val="24"/>
          <w:szCs w:val="24"/>
        </w:rPr>
        <w:tab/>
      </w:r>
      <w:r w:rsidR="00F80EC1">
        <w:rPr>
          <w:rFonts w:cs="Arial"/>
          <w:color w:val="000000"/>
          <w:sz w:val="24"/>
          <w:szCs w:val="24"/>
        </w:rPr>
        <w:tab/>
      </w:r>
      <w:r w:rsidRPr="007015AD">
        <w:rPr>
          <w:rFonts w:cs="Arial"/>
          <w:color w:val="000000"/>
          <w:sz w:val="24"/>
          <w:szCs w:val="24"/>
        </w:rPr>
        <w:t>Occ. H</w:t>
      </w:r>
      <w:r w:rsidR="00F80EC1">
        <w:rPr>
          <w:rFonts w:cs="Arial"/>
          <w:color w:val="000000"/>
          <w:sz w:val="24"/>
          <w:szCs w:val="24"/>
        </w:rPr>
        <w:t>&amp;</w:t>
      </w:r>
      <w:r w:rsidRPr="007015AD">
        <w:rPr>
          <w:rFonts w:cs="Arial"/>
          <w:color w:val="000000"/>
          <w:sz w:val="24"/>
          <w:szCs w:val="24"/>
        </w:rPr>
        <w:t>S Team and Team Leader M&amp;E, PSG.</w:t>
      </w:r>
    </w:p>
    <w:p w14:paraId="11F69631" w14:textId="7C7525C3" w:rsidR="00C55FF6" w:rsidRPr="007015AD" w:rsidRDefault="00C55FF6" w:rsidP="00124F00">
      <w:pPr>
        <w:rPr>
          <w:rFonts w:cs="Arial"/>
          <w:color w:val="000000"/>
          <w:sz w:val="24"/>
          <w:szCs w:val="24"/>
        </w:rPr>
      </w:pPr>
      <w:r w:rsidRPr="007015AD">
        <w:rPr>
          <w:rFonts w:cs="Arial"/>
          <w:color w:val="000000"/>
          <w:sz w:val="24"/>
          <w:szCs w:val="24"/>
        </w:rPr>
        <w:t>Consultation and Approval:</w:t>
      </w:r>
      <w:r w:rsidR="00F80EC1">
        <w:rPr>
          <w:rFonts w:cs="Arial"/>
          <w:color w:val="000000"/>
          <w:sz w:val="24"/>
          <w:szCs w:val="24"/>
        </w:rPr>
        <w:tab/>
      </w:r>
      <w:r w:rsidRPr="007015AD">
        <w:rPr>
          <w:rFonts w:cs="Arial"/>
          <w:color w:val="000000"/>
          <w:sz w:val="24"/>
          <w:szCs w:val="24"/>
        </w:rPr>
        <w:t>Health, Safety and Welfare Group</w:t>
      </w:r>
    </w:p>
    <w:p w14:paraId="64C31896" w14:textId="213D4EE6" w:rsidR="00C55FF6" w:rsidRDefault="00C55FF6" w:rsidP="00124F00">
      <w:pPr>
        <w:rPr>
          <w:rFonts w:ascii="Times New Roman" w:hAnsi="Times New Roman"/>
          <w:color w:val="000000"/>
          <w:sz w:val="27"/>
          <w:szCs w:val="27"/>
        </w:rPr>
      </w:pPr>
      <w:r w:rsidRPr="007015AD">
        <w:rPr>
          <w:rFonts w:cs="Arial"/>
          <w:color w:val="000000"/>
          <w:sz w:val="24"/>
          <w:szCs w:val="24"/>
        </w:rPr>
        <w:t xml:space="preserve">Next review: </w:t>
      </w:r>
      <w:r w:rsidR="00F80EC1">
        <w:rPr>
          <w:rFonts w:cs="Arial"/>
          <w:color w:val="000000"/>
          <w:sz w:val="24"/>
          <w:szCs w:val="24"/>
        </w:rPr>
        <w:tab/>
      </w:r>
      <w:r w:rsidR="00F80EC1">
        <w:rPr>
          <w:rFonts w:cs="Arial"/>
          <w:color w:val="000000"/>
          <w:sz w:val="24"/>
          <w:szCs w:val="24"/>
        </w:rPr>
        <w:tab/>
      </w:r>
      <w:r w:rsidR="00F80EC1">
        <w:rPr>
          <w:rFonts w:cs="Arial"/>
          <w:color w:val="000000"/>
          <w:sz w:val="24"/>
          <w:szCs w:val="24"/>
        </w:rPr>
        <w:tab/>
      </w:r>
      <w:r w:rsidR="00F80EC1">
        <w:rPr>
          <w:rFonts w:cs="Arial"/>
          <w:color w:val="000000"/>
          <w:sz w:val="24"/>
          <w:szCs w:val="24"/>
        </w:rPr>
        <w:tab/>
      </w:r>
      <w:r w:rsidRPr="007015AD">
        <w:rPr>
          <w:rFonts w:cs="Arial"/>
          <w:color w:val="000000"/>
          <w:sz w:val="24"/>
          <w:szCs w:val="24"/>
        </w:rPr>
        <w:t>November 2026 at the latest</w:t>
      </w:r>
    </w:p>
    <w:p w14:paraId="2B932CB4" w14:textId="63C761B9" w:rsidR="00C55FF6" w:rsidRDefault="00C55FF6" w:rsidP="00C55FF6">
      <w:pPr>
        <w:spacing w:after="160" w:line="259" w:lineRule="auto"/>
        <w:rPr>
          <w:rFonts w:eastAsia="Calibri" w:cs="Arial"/>
          <w:sz w:val="24"/>
          <w:szCs w:val="24"/>
          <w:lang w:eastAsia="en-US"/>
        </w:rPr>
      </w:pPr>
    </w:p>
    <w:p w14:paraId="72FCEE77" w14:textId="6C553986" w:rsidR="00C55FF6" w:rsidRDefault="00C55FF6" w:rsidP="00C55FF6">
      <w:pPr>
        <w:spacing w:after="160" w:line="259" w:lineRule="auto"/>
        <w:rPr>
          <w:rFonts w:eastAsia="Calibri" w:cs="Arial"/>
          <w:sz w:val="24"/>
          <w:szCs w:val="24"/>
          <w:lang w:eastAsia="en-US"/>
        </w:rPr>
      </w:pPr>
    </w:p>
    <w:p w14:paraId="0534499C" w14:textId="77777777" w:rsidR="00124F00" w:rsidRDefault="00124F00" w:rsidP="00C55FF6">
      <w:pPr>
        <w:spacing w:after="160" w:line="259" w:lineRule="auto"/>
        <w:rPr>
          <w:rFonts w:eastAsia="Calibri" w:cs="Arial"/>
          <w:sz w:val="24"/>
          <w:szCs w:val="24"/>
          <w:lang w:eastAsia="en-US"/>
        </w:rPr>
      </w:pPr>
    </w:p>
    <w:p w14:paraId="7A9F06E3" w14:textId="77777777" w:rsidR="00124F00" w:rsidRDefault="00124F00" w:rsidP="00C55FF6">
      <w:pPr>
        <w:spacing w:after="160" w:line="259" w:lineRule="auto"/>
        <w:rPr>
          <w:rFonts w:eastAsia="Calibri" w:cs="Arial"/>
          <w:sz w:val="24"/>
          <w:szCs w:val="24"/>
          <w:lang w:eastAsia="en-US"/>
        </w:rPr>
      </w:pPr>
    </w:p>
    <w:p w14:paraId="23679A5A" w14:textId="77777777" w:rsidR="00124F00" w:rsidRDefault="00124F00" w:rsidP="00C55FF6">
      <w:pPr>
        <w:spacing w:after="160" w:line="259" w:lineRule="auto"/>
        <w:rPr>
          <w:rFonts w:eastAsia="Calibri" w:cs="Arial"/>
          <w:sz w:val="24"/>
          <w:szCs w:val="24"/>
          <w:lang w:eastAsia="en-US"/>
        </w:rPr>
      </w:pPr>
    </w:p>
    <w:p w14:paraId="4826B2AF" w14:textId="77777777" w:rsidR="00C55FF6" w:rsidRDefault="00C55FF6" w:rsidP="00C55FF6">
      <w:pPr>
        <w:spacing w:after="160" w:line="259" w:lineRule="auto"/>
        <w:rPr>
          <w:sz w:val="24"/>
          <w:vertAlign w:val="superscript"/>
        </w:rPr>
      </w:pPr>
    </w:p>
    <w:p w14:paraId="0FA1AD62" w14:textId="77777777" w:rsidR="00C55FF6" w:rsidRDefault="00C55FF6" w:rsidP="00C55FF6">
      <w:pPr>
        <w:spacing w:after="160" w:line="259" w:lineRule="auto"/>
        <w:rPr>
          <w:sz w:val="20"/>
        </w:rPr>
      </w:pPr>
      <w:r>
        <w:rPr>
          <w:sz w:val="24"/>
          <w:vertAlign w:val="superscript"/>
        </w:rPr>
        <w:t xml:space="preserve">* </w:t>
      </w:r>
      <w:r w:rsidRPr="003F4076">
        <w:rPr>
          <w:sz w:val="20"/>
        </w:rPr>
        <w:t>Lifting Operations and Lifting Equipment Regulations 1998</w:t>
      </w:r>
    </w:p>
    <w:sectPr w:rsidR="00C55FF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09DF" w14:textId="77777777" w:rsidR="0067774A" w:rsidRDefault="0067774A" w:rsidP="00C55FF6">
      <w:r>
        <w:separator/>
      </w:r>
    </w:p>
  </w:endnote>
  <w:endnote w:type="continuationSeparator" w:id="0">
    <w:p w14:paraId="383AECEB" w14:textId="77777777" w:rsidR="0067774A" w:rsidRDefault="0067774A" w:rsidP="00C5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3360" w14:textId="2E7B56AB" w:rsidR="00C55FF6" w:rsidRDefault="00C55FF6">
    <w:pPr>
      <w:pStyle w:val="Footer"/>
    </w:pPr>
    <w:r>
      <w:t>Document reviewed 6 November 2023</w:t>
    </w:r>
  </w:p>
  <w:p w14:paraId="274920F9" w14:textId="77777777" w:rsidR="00C55FF6" w:rsidRDefault="00C55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7EF3" w14:textId="77777777" w:rsidR="0067774A" w:rsidRDefault="0067774A" w:rsidP="00C55FF6">
      <w:r>
        <w:separator/>
      </w:r>
    </w:p>
  </w:footnote>
  <w:footnote w:type="continuationSeparator" w:id="0">
    <w:p w14:paraId="2C4E53F0" w14:textId="77777777" w:rsidR="0067774A" w:rsidRDefault="0067774A" w:rsidP="00C55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392"/>
    <w:multiLevelType w:val="hybridMultilevel"/>
    <w:tmpl w:val="FC3C54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2C4793"/>
    <w:multiLevelType w:val="hybridMultilevel"/>
    <w:tmpl w:val="F22ACB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5F371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CB175F5"/>
    <w:multiLevelType w:val="hybridMultilevel"/>
    <w:tmpl w:val="27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625122">
    <w:abstractNumId w:val="2"/>
  </w:num>
  <w:num w:numId="2" w16cid:durableId="1424178785">
    <w:abstractNumId w:val="1"/>
  </w:num>
  <w:num w:numId="3" w16cid:durableId="1069619517">
    <w:abstractNumId w:val="3"/>
  </w:num>
  <w:num w:numId="4" w16cid:durableId="207277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F6"/>
    <w:rsid w:val="00102244"/>
    <w:rsid w:val="00124F00"/>
    <w:rsid w:val="001F43E7"/>
    <w:rsid w:val="005C5282"/>
    <w:rsid w:val="0067774A"/>
    <w:rsid w:val="007015AD"/>
    <w:rsid w:val="00870518"/>
    <w:rsid w:val="00A5375C"/>
    <w:rsid w:val="00A919C8"/>
    <w:rsid w:val="00B720F8"/>
    <w:rsid w:val="00C55FF6"/>
    <w:rsid w:val="00C81EC0"/>
    <w:rsid w:val="00CA413F"/>
    <w:rsid w:val="00F80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DE47"/>
  <w15:chartTrackingRefBased/>
  <w15:docId w15:val="{B165DDD2-3F04-40DE-AC60-11A54A54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F6"/>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C55FF6"/>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FF6"/>
    <w:rPr>
      <w:rFonts w:ascii="Arial" w:eastAsia="Times New Roman" w:hAnsi="Arial" w:cs="Times New Roman"/>
      <w:b/>
      <w:sz w:val="24"/>
      <w:szCs w:val="20"/>
      <w:lang w:eastAsia="en-GB"/>
    </w:rPr>
  </w:style>
  <w:style w:type="paragraph" w:styleId="BodyText2">
    <w:name w:val="Body Text 2"/>
    <w:basedOn w:val="Normal"/>
    <w:link w:val="BodyText2Char"/>
    <w:rsid w:val="00C55FF6"/>
    <w:rPr>
      <w:i/>
      <w:snapToGrid w:val="0"/>
      <w:color w:val="000000"/>
      <w:lang w:eastAsia="en-US"/>
    </w:rPr>
  </w:style>
  <w:style w:type="character" w:customStyle="1" w:styleId="BodyText2Char">
    <w:name w:val="Body Text 2 Char"/>
    <w:basedOn w:val="DefaultParagraphFont"/>
    <w:link w:val="BodyText2"/>
    <w:rsid w:val="00C55FF6"/>
    <w:rPr>
      <w:rFonts w:ascii="Arial" w:eastAsia="Times New Roman" w:hAnsi="Arial" w:cs="Times New Roman"/>
      <w:i/>
      <w:snapToGrid w:val="0"/>
      <w:color w:val="000000"/>
      <w:szCs w:val="20"/>
    </w:rPr>
  </w:style>
  <w:style w:type="paragraph" w:styleId="BodyTextIndent2">
    <w:name w:val="Body Text Indent 2"/>
    <w:basedOn w:val="Normal"/>
    <w:link w:val="BodyTextIndent2Char"/>
    <w:rsid w:val="00C55FF6"/>
    <w:pPr>
      <w:ind w:left="360"/>
    </w:pPr>
    <w:rPr>
      <w:i/>
      <w:snapToGrid w:val="0"/>
      <w:color w:val="808080"/>
      <w:sz w:val="24"/>
      <w:lang w:eastAsia="en-US"/>
    </w:rPr>
  </w:style>
  <w:style w:type="character" w:customStyle="1" w:styleId="BodyTextIndent2Char">
    <w:name w:val="Body Text Indent 2 Char"/>
    <w:basedOn w:val="DefaultParagraphFont"/>
    <w:link w:val="BodyTextIndent2"/>
    <w:rsid w:val="00C55FF6"/>
    <w:rPr>
      <w:rFonts w:ascii="Arial" w:eastAsia="Times New Roman" w:hAnsi="Arial" w:cs="Times New Roman"/>
      <w:i/>
      <w:snapToGrid w:val="0"/>
      <w:color w:val="808080"/>
      <w:sz w:val="24"/>
      <w:szCs w:val="20"/>
    </w:rPr>
  </w:style>
  <w:style w:type="paragraph" w:styleId="ListParagraph">
    <w:name w:val="List Paragraph"/>
    <w:basedOn w:val="Normal"/>
    <w:uiPriority w:val="34"/>
    <w:qFormat/>
    <w:rsid w:val="00C55FF6"/>
    <w:pPr>
      <w:ind w:left="720"/>
    </w:pPr>
  </w:style>
  <w:style w:type="character" w:styleId="Hyperlink">
    <w:name w:val="Hyperlink"/>
    <w:uiPriority w:val="99"/>
    <w:semiHidden/>
    <w:unhideWhenUsed/>
    <w:rsid w:val="00C55FF6"/>
    <w:rPr>
      <w:color w:val="0000FF"/>
      <w:u w:val="single"/>
    </w:rPr>
  </w:style>
  <w:style w:type="paragraph" w:styleId="Header">
    <w:name w:val="header"/>
    <w:basedOn w:val="Normal"/>
    <w:link w:val="HeaderChar"/>
    <w:uiPriority w:val="99"/>
    <w:unhideWhenUsed/>
    <w:rsid w:val="00C55FF6"/>
    <w:pPr>
      <w:tabs>
        <w:tab w:val="center" w:pos="4513"/>
        <w:tab w:val="right" w:pos="9026"/>
      </w:tabs>
    </w:pPr>
  </w:style>
  <w:style w:type="character" w:customStyle="1" w:styleId="HeaderChar">
    <w:name w:val="Header Char"/>
    <w:basedOn w:val="DefaultParagraphFont"/>
    <w:link w:val="Header"/>
    <w:uiPriority w:val="99"/>
    <w:rsid w:val="00C55FF6"/>
    <w:rPr>
      <w:rFonts w:ascii="Arial" w:eastAsia="Times New Roman" w:hAnsi="Arial" w:cs="Times New Roman"/>
      <w:szCs w:val="20"/>
      <w:lang w:eastAsia="en-GB"/>
    </w:rPr>
  </w:style>
  <w:style w:type="paragraph" w:styleId="Footer">
    <w:name w:val="footer"/>
    <w:basedOn w:val="Normal"/>
    <w:link w:val="FooterChar"/>
    <w:uiPriority w:val="99"/>
    <w:unhideWhenUsed/>
    <w:rsid w:val="00C55FF6"/>
    <w:pPr>
      <w:tabs>
        <w:tab w:val="center" w:pos="4513"/>
        <w:tab w:val="right" w:pos="9026"/>
      </w:tabs>
    </w:pPr>
  </w:style>
  <w:style w:type="character" w:customStyle="1" w:styleId="FooterChar">
    <w:name w:val="Footer Char"/>
    <w:basedOn w:val="DefaultParagraphFont"/>
    <w:link w:val="Footer"/>
    <w:uiPriority w:val="99"/>
    <w:rsid w:val="00C55FF6"/>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healthandsafetysigns.co.uk/danger-lift-machine-access-1084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1" ma:contentTypeDescription="Create a new document." ma:contentTypeScope="" ma:versionID="51fc2d76a8604c86f2b1edb9f8bb970e">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c959825b42e883663d43579e774322de"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C3F3F-5C74-4D25-8327-9CC812D24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712F6-4E05-43E9-B26E-917ECC867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Booker</dc:creator>
  <cp:keywords/>
  <dc:description/>
  <cp:lastModifiedBy>Laura E Howells</cp:lastModifiedBy>
  <cp:revision>2</cp:revision>
  <dcterms:created xsi:type="dcterms:W3CDTF">2023-11-10T12:30:00Z</dcterms:created>
  <dcterms:modified xsi:type="dcterms:W3CDTF">2023-11-10T12:30:00Z</dcterms:modified>
</cp:coreProperties>
</file>